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4C" w:rsidRDefault="009C4F4C" w:rsidP="009C4F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4F4C" w:rsidRDefault="009C4F4C" w:rsidP="009C4F4C">
      <w:pPr>
        <w:widowControl w:val="0"/>
        <w:autoSpaceDE w:val="0"/>
        <w:autoSpaceDN w:val="0"/>
        <w:adjustRightInd w:val="0"/>
        <w:jc w:val="center"/>
      </w:pPr>
      <w:r>
        <w:t>PART 625</w:t>
      </w:r>
    </w:p>
    <w:p w:rsidR="009C4F4C" w:rsidRDefault="009C4F4C" w:rsidP="009C4F4C">
      <w:pPr>
        <w:widowControl w:val="0"/>
        <w:autoSpaceDE w:val="0"/>
        <w:autoSpaceDN w:val="0"/>
        <w:adjustRightInd w:val="0"/>
        <w:jc w:val="center"/>
      </w:pPr>
      <w:r>
        <w:t xml:space="preserve">SELECTION OF </w:t>
      </w:r>
      <w:r w:rsidR="00AE3178">
        <w:t>ARCHITECTURAL, ENGINEERING AND LAND SURVEYING SERVICES</w:t>
      </w:r>
    </w:p>
    <w:p w:rsidR="009C4F4C" w:rsidRDefault="009C4F4C" w:rsidP="009C4F4C">
      <w:pPr>
        <w:widowControl w:val="0"/>
        <w:autoSpaceDE w:val="0"/>
        <w:autoSpaceDN w:val="0"/>
        <w:adjustRightInd w:val="0"/>
      </w:pPr>
    </w:p>
    <w:sectPr w:rsidR="009C4F4C" w:rsidSect="009C4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F4C"/>
    <w:rsid w:val="005C3366"/>
    <w:rsid w:val="005E4E6D"/>
    <w:rsid w:val="007B2182"/>
    <w:rsid w:val="009A0E6C"/>
    <w:rsid w:val="009C4F4C"/>
    <w:rsid w:val="00AE3178"/>
    <w:rsid w:val="00E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625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625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