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0022" w14:textId="77777777" w:rsidR="00E27328" w:rsidRPr="008A7442" w:rsidRDefault="00E27328" w:rsidP="00E27328"/>
    <w:p w14:paraId="5C29C515" w14:textId="77777777" w:rsidR="00E27328" w:rsidRPr="008A7442" w:rsidRDefault="00E27328" w:rsidP="00E27328">
      <w:pPr>
        <w:rPr>
          <w:b/>
          <w:bCs/>
        </w:rPr>
      </w:pPr>
      <w:r w:rsidRPr="008A7442">
        <w:rPr>
          <w:b/>
          <w:bCs/>
        </w:rPr>
        <w:t>Section 6.1</w:t>
      </w:r>
      <w:r>
        <w:rPr>
          <w:b/>
          <w:bCs/>
        </w:rPr>
        <w:t>260</w:t>
      </w:r>
      <w:r w:rsidRPr="008A7442">
        <w:rPr>
          <w:b/>
          <w:bCs/>
        </w:rPr>
        <w:t xml:space="preserve">  Use of Prequalified Firms and Contractors</w:t>
      </w:r>
    </w:p>
    <w:p w14:paraId="497AA154" w14:textId="77777777" w:rsidR="00E27328" w:rsidRPr="00F674ED" w:rsidRDefault="00E27328" w:rsidP="00E27328"/>
    <w:p w14:paraId="008BE02C" w14:textId="77777777" w:rsidR="00E27328" w:rsidRDefault="00E27328" w:rsidP="00E27328">
      <w:r w:rsidRPr="008A7442">
        <w:t xml:space="preserve">All firms and contractors that are proposed to perform services subject to the prequalification requirements of 44 Ill. Adm. Code 625 or 650 in an unsolicited proposal or counterproposal must be prequalified by the counterproposal due date stated in the </w:t>
      </w:r>
      <w:r>
        <w:t>notice for counterproposal acceptance</w:t>
      </w:r>
      <w:r w:rsidRPr="008A7442">
        <w:t xml:space="preserve">. </w:t>
      </w:r>
      <w:r>
        <w:t xml:space="preserve"> </w:t>
      </w:r>
      <w:r w:rsidRPr="008A7442">
        <w:t>The developer is responsible for ensuring compliance with this requirement and shall ensure that selected firms and contractors maintain their prequalification status throughout the duration of their engagement on the project.</w:t>
      </w:r>
    </w:p>
    <w:p w14:paraId="1D68D0AD" w14:textId="4C048061" w:rsidR="000174EB" w:rsidRDefault="000174EB" w:rsidP="00093935"/>
    <w:p w14:paraId="63BDD9DC" w14:textId="30AB90C6" w:rsidR="00E27328" w:rsidRPr="00093935" w:rsidRDefault="00E27328" w:rsidP="00E27328">
      <w:pPr>
        <w:ind w:firstLine="720"/>
      </w:pPr>
      <w:r w:rsidRPr="0019799F">
        <w:t xml:space="preserve">(Source:  Added at </w:t>
      </w:r>
      <w:r>
        <w:t>50</w:t>
      </w:r>
      <w:r w:rsidRPr="0019799F">
        <w:t xml:space="preserve"> Ill. Reg. </w:t>
      </w:r>
      <w:r w:rsidR="00485DD9">
        <w:t>6426</w:t>
      </w:r>
      <w:r w:rsidRPr="0019799F">
        <w:t xml:space="preserve">, effective </w:t>
      </w:r>
      <w:r w:rsidR="00485DD9">
        <w:t>April 27, 2026</w:t>
      </w:r>
      <w:r w:rsidRPr="0019799F">
        <w:t>)</w:t>
      </w:r>
    </w:p>
    <w:sectPr w:rsidR="00E2732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8AA6" w14:textId="77777777" w:rsidR="00796C5A" w:rsidRDefault="00796C5A">
      <w:r>
        <w:separator/>
      </w:r>
    </w:p>
  </w:endnote>
  <w:endnote w:type="continuationSeparator" w:id="0">
    <w:p w14:paraId="364BF227" w14:textId="77777777" w:rsidR="00796C5A" w:rsidRDefault="0079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503E" w14:textId="77777777" w:rsidR="00796C5A" w:rsidRDefault="00796C5A">
      <w:r>
        <w:separator/>
      </w:r>
    </w:p>
  </w:footnote>
  <w:footnote w:type="continuationSeparator" w:id="0">
    <w:p w14:paraId="4F2AFA77" w14:textId="77777777" w:rsidR="00796C5A" w:rsidRDefault="00796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DD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37E"/>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C5A"/>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2732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652C7"/>
  <w15:chartTrackingRefBased/>
  <w15:docId w15:val="{DF3EDE8C-E3AA-4077-B084-9113693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Illinois General Assembly</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2026-04-21T14:08:00Z</dcterms:created>
  <dcterms:modified xsi:type="dcterms:W3CDTF">2026-05-08T12:33:00Z</dcterms:modified>
</cp:coreProperties>
</file>