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7A0C" w14:textId="77777777" w:rsidR="002F462A" w:rsidRPr="00085C86" w:rsidRDefault="002F462A" w:rsidP="00085C86"/>
    <w:p w14:paraId="4DDAE29E" w14:textId="77777777" w:rsidR="002F462A" w:rsidRPr="00085C86" w:rsidRDefault="002F462A" w:rsidP="00085C86">
      <w:pPr>
        <w:rPr>
          <w:b/>
          <w:bCs/>
        </w:rPr>
      </w:pPr>
      <w:r w:rsidRPr="00085C86">
        <w:rPr>
          <w:b/>
          <w:bCs/>
        </w:rPr>
        <w:t>Section 6.1140  Eligibility Determination Review</w:t>
      </w:r>
    </w:p>
    <w:p w14:paraId="6134B371" w14:textId="77777777" w:rsidR="002F462A" w:rsidRPr="00085C86" w:rsidRDefault="002F462A" w:rsidP="00085C86"/>
    <w:p w14:paraId="3DD4F368" w14:textId="692C581E" w:rsidR="002F462A" w:rsidRPr="00085C86" w:rsidRDefault="002F462A" w:rsidP="00085C86">
      <w:pPr>
        <w:ind w:left="1440" w:hanging="720"/>
      </w:pPr>
      <w:r w:rsidRPr="00085C86">
        <w:t>a)</w:t>
      </w:r>
      <w:r w:rsidRPr="00085C86">
        <w:tab/>
        <w:t xml:space="preserve">The Department will review each unsolicited proposal to determine if the UP should be advanced to the preliminary evaluation phase.  The Department </w:t>
      </w:r>
      <w:r w:rsidR="007F468C" w:rsidRPr="00085C86">
        <w:t xml:space="preserve">will </w:t>
      </w:r>
      <w:r w:rsidRPr="00085C86">
        <w:t>determine that an unsolicited proposal will not be eligible and will not be further evaluated if, without limitation:</w:t>
      </w:r>
    </w:p>
    <w:p w14:paraId="2D8AB233" w14:textId="77777777" w:rsidR="002F462A" w:rsidRPr="00085C86" w:rsidRDefault="002F462A" w:rsidP="00085C86"/>
    <w:p w14:paraId="3CE32B10" w14:textId="2BA4D0F9" w:rsidR="002F462A" w:rsidRPr="00085C86" w:rsidRDefault="002F462A" w:rsidP="00085C86">
      <w:pPr>
        <w:ind w:left="2160" w:hanging="720"/>
      </w:pPr>
      <w:r w:rsidRPr="00085C86">
        <w:t>1)</w:t>
      </w:r>
      <w:r w:rsidRPr="00085C86">
        <w:tab/>
        <w:t>The unsolicited proposal proposes a project that is already in procurement, planning or otherwise under consideration by the Department</w:t>
      </w:r>
      <w:r w:rsidR="006D0559" w:rsidRPr="00085C86">
        <w:t>.</w:t>
      </w:r>
    </w:p>
    <w:p w14:paraId="71F7EB29" w14:textId="77777777" w:rsidR="002F462A" w:rsidRPr="00085C86" w:rsidRDefault="002F462A" w:rsidP="00085C86"/>
    <w:p w14:paraId="4F0588BE" w14:textId="1725B04F" w:rsidR="002F462A" w:rsidRPr="00085C86" w:rsidRDefault="002F462A" w:rsidP="00085C86">
      <w:pPr>
        <w:ind w:left="2160" w:hanging="720"/>
      </w:pPr>
      <w:r w:rsidRPr="00085C86">
        <w:t>2)</w:t>
      </w:r>
      <w:r w:rsidRPr="00085C86">
        <w:tab/>
        <w:t>The unsolicited proposal proposes a project that the Department rejected, declined, or abandoned within the 24 months preceding the proposer's submission of such unsolicited proposal.</w:t>
      </w:r>
    </w:p>
    <w:p w14:paraId="225BBCD0" w14:textId="77777777" w:rsidR="002F462A" w:rsidRPr="00085C86" w:rsidRDefault="002F462A" w:rsidP="00085C86"/>
    <w:p w14:paraId="34673E98" w14:textId="7F0C57D6" w:rsidR="002F462A" w:rsidRPr="00085C86" w:rsidRDefault="002F462A" w:rsidP="00085C86">
      <w:pPr>
        <w:ind w:left="2160" w:hanging="720"/>
      </w:pPr>
      <w:r w:rsidRPr="00085C86">
        <w:t>3)</w:t>
      </w:r>
      <w:r w:rsidRPr="00085C86">
        <w:tab/>
        <w:t xml:space="preserve">The unsolicited proposal does not meet the requirements set forth in Section 19 of the </w:t>
      </w:r>
      <w:proofErr w:type="spellStart"/>
      <w:r w:rsidRPr="00085C86">
        <w:t>P3</w:t>
      </w:r>
      <w:proofErr w:type="spellEnd"/>
      <w:r w:rsidRPr="00085C86">
        <w:t xml:space="preserve"> Act.</w:t>
      </w:r>
    </w:p>
    <w:p w14:paraId="77D92E8C" w14:textId="77777777" w:rsidR="002F462A" w:rsidRPr="00085C86" w:rsidRDefault="002F462A" w:rsidP="00085C86"/>
    <w:p w14:paraId="61DBAF30" w14:textId="71690D01" w:rsidR="002F462A" w:rsidRPr="00085C86" w:rsidRDefault="002F462A" w:rsidP="00085C86">
      <w:pPr>
        <w:ind w:left="2160" w:hanging="720"/>
      </w:pPr>
      <w:r w:rsidRPr="00085C86">
        <w:rPr>
          <w:rFonts w:eastAsia="Arial"/>
        </w:rPr>
        <w:t>4)</w:t>
      </w:r>
      <w:r w:rsidRPr="00085C86">
        <w:rPr>
          <w:rFonts w:eastAsia="Arial"/>
        </w:rPr>
        <w:tab/>
        <w:t>The unsolicited proposal does not include a detailed cash flow model projecting all sources and uses of funds on an annual basis from financial close to the end of the term of the proposed agreement submitted in Excel format.</w:t>
      </w:r>
    </w:p>
    <w:p w14:paraId="43DCA7DE" w14:textId="77777777" w:rsidR="002F462A" w:rsidRPr="00085C86" w:rsidRDefault="002F462A" w:rsidP="00085C86"/>
    <w:p w14:paraId="0320CAEA" w14:textId="6A22DDEF" w:rsidR="002F462A" w:rsidRPr="00085C86" w:rsidRDefault="002F462A" w:rsidP="00085C86">
      <w:pPr>
        <w:ind w:left="2160" w:hanging="720"/>
      </w:pPr>
      <w:r w:rsidRPr="00085C86">
        <w:t>5)</w:t>
      </w:r>
      <w:r w:rsidRPr="00085C86">
        <w:tab/>
        <w:t>The unsolicited proposal does not include a value for money analysis, conducted by an independent third party, demonstrating the project's cost effectiveness.</w:t>
      </w:r>
    </w:p>
    <w:p w14:paraId="1C152FA1" w14:textId="77777777" w:rsidR="002F462A" w:rsidRPr="00085C86" w:rsidRDefault="002F462A" w:rsidP="00085C86"/>
    <w:p w14:paraId="73D0E4F1" w14:textId="653D5D40" w:rsidR="002F462A" w:rsidRPr="00085C86" w:rsidRDefault="002F462A" w:rsidP="00085C86">
      <w:pPr>
        <w:ind w:left="2160" w:hanging="720"/>
      </w:pPr>
      <w:r w:rsidRPr="00085C86">
        <w:t>6)</w:t>
      </w:r>
      <w:r w:rsidRPr="00085C86">
        <w:tab/>
        <w:t>The unsolicited proposal does not include a statement executed by the initial proposer acknowledging that the initial proposer has reviewed the prequalification requirements provided in Section 6.1270 and confirming that all firms and contractors for which prequalification is required that are included in the unsolicited proposal are either prequalified or can become prequalified.</w:t>
      </w:r>
    </w:p>
    <w:p w14:paraId="2FEBDDE6" w14:textId="77777777" w:rsidR="002F462A" w:rsidRPr="00085C86" w:rsidRDefault="002F462A" w:rsidP="00085C86"/>
    <w:p w14:paraId="06AC8D36" w14:textId="7E2F3EBB" w:rsidR="002F462A" w:rsidRPr="00085C86" w:rsidRDefault="002F462A" w:rsidP="00085C86">
      <w:pPr>
        <w:ind w:left="1440" w:hanging="720"/>
      </w:pPr>
      <w:r w:rsidRPr="00085C86">
        <w:t>b)</w:t>
      </w:r>
      <w:r w:rsidRPr="00085C86">
        <w:tab/>
        <w:t>If the unsolicited proposal passes the eligibility determination review, the Department will approve the advancement of the unsolicited proposal to the preliminary evaluation phase.  If an unsolicited proposal does not pass the eligibility determination review, the proposal review fee will be returned to the initial proposer.</w:t>
      </w:r>
    </w:p>
    <w:p w14:paraId="36D11E52" w14:textId="3A443C27" w:rsidR="000174EB" w:rsidRPr="00085C86" w:rsidRDefault="000174EB" w:rsidP="00085C86"/>
    <w:p w14:paraId="66C47DEE" w14:textId="28A2A0DF" w:rsidR="002F462A" w:rsidRPr="00085C86" w:rsidRDefault="002F462A" w:rsidP="00085C86">
      <w:pPr>
        <w:ind w:left="720"/>
      </w:pPr>
      <w:r w:rsidRPr="00085C86">
        <w:t xml:space="preserve">(Source:  Added at 50 Ill. Reg. </w:t>
      </w:r>
      <w:r w:rsidR="00867956" w:rsidRPr="00085C86">
        <w:t>6426</w:t>
      </w:r>
      <w:r w:rsidRPr="00085C86">
        <w:t xml:space="preserve">, effective </w:t>
      </w:r>
      <w:r w:rsidR="00867956" w:rsidRPr="00085C86">
        <w:t>April 27, 2026</w:t>
      </w:r>
      <w:r w:rsidRPr="00085C86">
        <w:t>)</w:t>
      </w:r>
    </w:p>
    <w:sectPr w:rsidR="002F462A" w:rsidRPr="00085C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278A" w14:textId="77777777" w:rsidR="00910AC0" w:rsidRDefault="00910AC0">
      <w:r>
        <w:separator/>
      </w:r>
    </w:p>
  </w:endnote>
  <w:endnote w:type="continuationSeparator" w:id="0">
    <w:p w14:paraId="0217E1DC" w14:textId="77777777" w:rsidR="00910AC0" w:rsidRDefault="0091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061C" w14:textId="77777777" w:rsidR="00910AC0" w:rsidRDefault="00910AC0">
      <w:r>
        <w:separator/>
      </w:r>
    </w:p>
  </w:footnote>
  <w:footnote w:type="continuationSeparator" w:id="0">
    <w:p w14:paraId="5296886C" w14:textId="77777777" w:rsidR="00910AC0" w:rsidRDefault="00910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86"/>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62A"/>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24F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559"/>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68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95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AC0"/>
    <w:rsid w:val="00915C6D"/>
    <w:rsid w:val="009168BC"/>
    <w:rsid w:val="00916926"/>
    <w:rsid w:val="009169AC"/>
    <w:rsid w:val="00921F8B"/>
    <w:rsid w:val="00922286"/>
    <w:rsid w:val="00931CDC"/>
    <w:rsid w:val="00934057"/>
    <w:rsid w:val="0093513C"/>
    <w:rsid w:val="00935A8C"/>
    <w:rsid w:val="00944E3D"/>
    <w:rsid w:val="00947920"/>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B1F2"/>
  <w15:chartTrackingRefBased/>
  <w15:docId w15:val="{DF86DA62-E46E-46E2-A2C5-C6EFAC3A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6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F4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1645</Characters>
  <Application>Microsoft Office Word</Application>
  <DocSecurity>0</DocSecurity>
  <Lines>13</Lines>
  <Paragraphs>3</Paragraphs>
  <ScaleCrop>false</ScaleCrop>
  <Company>Illinois General Assembly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2026-04-21T14:08:00Z</dcterms:created>
  <dcterms:modified xsi:type="dcterms:W3CDTF">2026-05-29T13:12:00Z</dcterms:modified>
</cp:coreProperties>
</file>