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19A9" w14:textId="77777777" w:rsidR="00225915" w:rsidRPr="00225915" w:rsidRDefault="00225915" w:rsidP="00225915"/>
    <w:p w14:paraId="5AEF31F9" w14:textId="2A9CCED9" w:rsidR="00225915" w:rsidRPr="00225915" w:rsidRDefault="00225915" w:rsidP="00225915">
      <w:pPr>
        <w:rPr>
          <w:b/>
          <w:bCs/>
        </w:rPr>
      </w:pPr>
      <w:r w:rsidRPr="00225915">
        <w:rPr>
          <w:b/>
          <w:bCs/>
        </w:rPr>
        <w:t>Section 1.4</w:t>
      </w:r>
      <w:r w:rsidR="0058255A">
        <w:rPr>
          <w:b/>
          <w:bCs/>
        </w:rPr>
        <w:t>600</w:t>
      </w:r>
      <w:r w:rsidRPr="00225915">
        <w:rPr>
          <w:b/>
          <w:bCs/>
        </w:rPr>
        <w:t xml:space="preserve">  Bid Preference for Illinois Businesses</w:t>
      </w:r>
    </w:p>
    <w:p w14:paraId="255D0589" w14:textId="77777777" w:rsidR="00225915" w:rsidRPr="00225915" w:rsidRDefault="00225915" w:rsidP="00225915"/>
    <w:p w14:paraId="5DC597F1" w14:textId="6359D6CE" w:rsidR="00A14D8B" w:rsidRDefault="00225915" w:rsidP="00225915">
      <w:pPr>
        <w:ind w:left="1440" w:hanging="720"/>
      </w:pPr>
      <w:r>
        <w:t>a</w:t>
      </w:r>
      <w:r w:rsidRPr="00225915">
        <w:t>)</w:t>
      </w:r>
      <w:r>
        <w:tab/>
      </w:r>
      <w:r w:rsidR="00A14D8B" w:rsidRPr="00A14D8B">
        <w:rPr>
          <w:i/>
          <w:iCs/>
        </w:rPr>
        <w:t xml:space="preserve">In procuring construction services for projects with a total value that exceeds the small purchase maximum established by Section 20-20 of the Code, construction agencies shall provide a bid preference to a responsive and responsible bidder that is an Illinois business as defined in </w:t>
      </w:r>
      <w:r w:rsidR="00575864">
        <w:t>Section 45-105(g) of the Code</w:t>
      </w:r>
      <w:r w:rsidR="00A14D8B" w:rsidRPr="00A14D8B">
        <w:rPr>
          <w:i/>
          <w:iCs/>
        </w:rPr>
        <w:t xml:space="preserve">. The construction agency shall allocate to the lowest bid by an Illinois business that is responsible and responsive a bid preference of 4% of the contract base bid. </w:t>
      </w:r>
      <w:r w:rsidR="00575864">
        <w:rPr>
          <w:i/>
          <w:iCs/>
        </w:rPr>
        <w:t>S</w:t>
      </w:r>
      <w:r w:rsidR="00A14D8B" w:rsidRPr="00A14D8B">
        <w:rPr>
          <w:i/>
          <w:iCs/>
        </w:rPr>
        <w:t>ubsection</w:t>
      </w:r>
      <w:r w:rsidR="00575864">
        <w:t xml:space="preserve"> 45-105(e) of the Code</w:t>
      </w:r>
      <w:r w:rsidR="00A14D8B" w:rsidRPr="00A14D8B">
        <w:rPr>
          <w:i/>
          <w:iCs/>
        </w:rPr>
        <w:t xml:space="preserve"> applies only to projects where a business that is not an Illinois business submits a bid.</w:t>
      </w:r>
      <w:r w:rsidR="00A14D8B" w:rsidRPr="00A14D8B">
        <w:t xml:space="preserve">  [30 </w:t>
      </w:r>
      <w:proofErr w:type="spellStart"/>
      <w:r w:rsidR="00A14D8B" w:rsidRPr="00A14D8B">
        <w:t>ILCS</w:t>
      </w:r>
      <w:proofErr w:type="spellEnd"/>
      <w:r w:rsidR="00A14D8B" w:rsidRPr="00A14D8B">
        <w:t xml:space="preserve"> 500/45-105(e)]</w:t>
      </w:r>
    </w:p>
    <w:p w14:paraId="6F3B9DCD" w14:textId="77777777" w:rsidR="00A14D8B" w:rsidRDefault="00A14D8B" w:rsidP="00721A8D"/>
    <w:p w14:paraId="239C7FBA" w14:textId="482F65CC" w:rsidR="00225915" w:rsidRDefault="00A14D8B" w:rsidP="00225915">
      <w:pPr>
        <w:ind w:left="1440" w:hanging="720"/>
      </w:pPr>
      <w:r>
        <w:t>b)</w:t>
      </w:r>
      <w:r>
        <w:tab/>
      </w:r>
      <w:r w:rsidR="00591835">
        <w:t>The term "Illinois business", as used in this Section, has the same meaning ascribed in Section 45-105(g) of the Code.</w:t>
      </w:r>
    </w:p>
    <w:p w14:paraId="58280C35" w14:textId="77777777" w:rsidR="00591835" w:rsidRPr="00225915" w:rsidRDefault="00591835" w:rsidP="00721A8D"/>
    <w:p w14:paraId="45DCC87A" w14:textId="1D5E2C55" w:rsidR="00225915" w:rsidRPr="00225915" w:rsidRDefault="00805C3C" w:rsidP="00225915">
      <w:pPr>
        <w:ind w:left="1440" w:hanging="720"/>
      </w:pPr>
      <w:r>
        <w:t>c</w:t>
      </w:r>
      <w:r w:rsidR="00225915" w:rsidRPr="00225915">
        <w:t>)</w:t>
      </w:r>
      <w:r w:rsidR="00225915">
        <w:tab/>
        <w:t>"</w:t>
      </w:r>
      <w:r w:rsidR="00225915" w:rsidRPr="00225915">
        <w:t>Headquartered</w:t>
      </w:r>
      <w:r w:rsidR="00225915">
        <w:t>"</w:t>
      </w:r>
      <w:r w:rsidR="00225915" w:rsidRPr="00225915">
        <w:t>, as used in</w:t>
      </w:r>
      <w:r w:rsidR="00575864">
        <w:t xml:space="preserve"> this Section 1.4600 and</w:t>
      </w:r>
      <w:r w:rsidR="00225915" w:rsidRPr="00225915">
        <w:t xml:space="preserve"> </w:t>
      </w:r>
      <w:r w:rsidR="0058255A">
        <w:t>Section 45-105</w:t>
      </w:r>
      <w:r w:rsidR="00575864">
        <w:t>(g)</w:t>
      </w:r>
      <w:r w:rsidR="0058255A">
        <w:t xml:space="preserve"> of the Code</w:t>
      </w:r>
      <w:r w:rsidR="00225915" w:rsidRPr="00225915">
        <w:t xml:space="preserve">, means having a physical location, excluding job site trailers, within the </w:t>
      </w:r>
      <w:r w:rsidR="0066306B">
        <w:t>S</w:t>
      </w:r>
      <w:r w:rsidR="00225915" w:rsidRPr="00225915">
        <w:t>tate where the executives for the business, or high-level officers for a corporation, direct, control, and coordinate the business</w:t>
      </w:r>
      <w:r w:rsidR="00225915">
        <w:t xml:space="preserve">' </w:t>
      </w:r>
      <w:r w:rsidR="00225915" w:rsidRPr="00225915">
        <w:t>or corporation</w:t>
      </w:r>
      <w:r w:rsidR="00225915">
        <w:t>'</w:t>
      </w:r>
      <w:r w:rsidR="00225915" w:rsidRPr="00225915">
        <w:t>s activities.</w:t>
      </w:r>
    </w:p>
    <w:p w14:paraId="081E544E" w14:textId="723184D3" w:rsidR="000174EB" w:rsidRDefault="000174EB" w:rsidP="00225915"/>
    <w:p w14:paraId="70C17F5F" w14:textId="3A884E47" w:rsidR="00225915" w:rsidRPr="00225915" w:rsidRDefault="00225915" w:rsidP="00225915">
      <w:pPr>
        <w:ind w:left="720"/>
      </w:pPr>
      <w:r w:rsidRPr="00EE0FDC">
        <w:t xml:space="preserve">(Source:  Added at </w:t>
      </w:r>
      <w:r w:rsidR="00AB0063">
        <w:t>50</w:t>
      </w:r>
      <w:r w:rsidRPr="00EE0FDC">
        <w:t xml:space="preserve"> Ill. Reg. </w:t>
      </w:r>
      <w:r w:rsidR="00EC15E4">
        <w:t>2498</w:t>
      </w:r>
      <w:r w:rsidRPr="00EE0FDC">
        <w:t xml:space="preserve">, effective </w:t>
      </w:r>
      <w:r w:rsidR="00EC15E4">
        <w:t>February 9, 2026</w:t>
      </w:r>
      <w:r w:rsidRPr="00EE0FDC">
        <w:t>)</w:t>
      </w:r>
    </w:p>
    <w:sectPr w:rsidR="00225915" w:rsidRPr="002259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FD170" w14:textId="77777777" w:rsidR="009A7F0D" w:rsidRDefault="009A7F0D">
      <w:r>
        <w:separator/>
      </w:r>
    </w:p>
  </w:endnote>
  <w:endnote w:type="continuationSeparator" w:id="0">
    <w:p w14:paraId="2AA6C5FC" w14:textId="77777777" w:rsidR="009A7F0D" w:rsidRDefault="009A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D861" w14:textId="77777777" w:rsidR="009A7F0D" w:rsidRDefault="009A7F0D">
      <w:r>
        <w:separator/>
      </w:r>
    </w:p>
  </w:footnote>
  <w:footnote w:type="continuationSeparator" w:id="0">
    <w:p w14:paraId="7F69E9B5" w14:textId="77777777" w:rsidR="009A7F0D" w:rsidRDefault="009A7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915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07EC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5864"/>
    <w:rsid w:val="00576975"/>
    <w:rsid w:val="005777E6"/>
    <w:rsid w:val="0058255A"/>
    <w:rsid w:val="005828DA"/>
    <w:rsid w:val="005840C0"/>
    <w:rsid w:val="00586A81"/>
    <w:rsid w:val="005901D4"/>
    <w:rsid w:val="00591835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306B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A8D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C3C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F0D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D8B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0063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0966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3D9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15E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69D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54BB3"/>
  <w15:chartTrackingRefBased/>
  <w15:docId w15:val="{31FC8955-EE63-456C-9821-6E7E250B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cp:lastPrinted>2025-03-24T17:34:00Z</cp:lastPrinted>
  <dcterms:created xsi:type="dcterms:W3CDTF">2026-01-15T19:55:00Z</dcterms:created>
  <dcterms:modified xsi:type="dcterms:W3CDTF">2026-02-20T14:31:00Z</dcterms:modified>
</cp:coreProperties>
</file>