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E6" w:rsidRDefault="006210E6" w:rsidP="00225DE6">
      <w:pPr>
        <w:rPr>
          <w:b/>
        </w:rPr>
      </w:pPr>
      <w:bookmarkStart w:id="0" w:name="_GoBack"/>
      <w:bookmarkEnd w:id="0"/>
    </w:p>
    <w:p w:rsidR="00D75266" w:rsidRPr="00225DE6" w:rsidRDefault="00D75266" w:rsidP="00225DE6">
      <w:pPr>
        <w:rPr>
          <w:b/>
        </w:rPr>
      </w:pPr>
      <w:r w:rsidRPr="00225DE6">
        <w:rPr>
          <w:b/>
        </w:rPr>
        <w:t xml:space="preserve">Section 251.110 </w:t>
      </w:r>
      <w:r w:rsidR="001A104B">
        <w:rPr>
          <w:b/>
        </w:rPr>
        <w:t xml:space="preserve"> </w:t>
      </w:r>
      <w:r w:rsidRPr="00225DE6">
        <w:rPr>
          <w:b/>
        </w:rPr>
        <w:t>Engineered Fire Suppression Systems</w:t>
      </w:r>
    </w:p>
    <w:p w:rsidR="00D75266" w:rsidRPr="00D75266" w:rsidRDefault="00D75266" w:rsidP="00225DE6"/>
    <w:p w:rsidR="00D75266" w:rsidRPr="00D75266" w:rsidRDefault="00D75266" w:rsidP="00225DE6">
      <w:pPr>
        <w:ind w:left="1440" w:hanging="720"/>
      </w:pPr>
      <w:r w:rsidRPr="00D75266">
        <w:t>a)</w:t>
      </w:r>
      <w:r w:rsidRPr="00D75266">
        <w:tab/>
        <w:t>Engineered fire suppression systems may only be maintained, repaired, recharged, hydro-tested, serviced, inspected and replaced by a licensed Class C distributor/Class 3 licensed employee</w:t>
      </w:r>
      <w:r w:rsidR="00B67B69">
        <w:t>,</w:t>
      </w:r>
      <w:r w:rsidRPr="00D75266">
        <w:t xml:space="preserve"> except as otherwise </w:t>
      </w:r>
      <w:r w:rsidR="00B67B69">
        <w:t>specified in this Section</w:t>
      </w:r>
      <w:r w:rsidRPr="00D75266">
        <w:t>.</w:t>
      </w:r>
    </w:p>
    <w:p w:rsidR="00D75266" w:rsidRPr="00D75266" w:rsidRDefault="00D75266" w:rsidP="00225DE6"/>
    <w:p w:rsidR="00D75266" w:rsidRPr="00D75266" w:rsidRDefault="00D75266" w:rsidP="00225DE6">
      <w:pPr>
        <w:ind w:left="1440" w:hanging="720"/>
      </w:pPr>
      <w:r w:rsidRPr="00D75266">
        <w:t>b)</w:t>
      </w:r>
      <w:r w:rsidRPr="00D75266">
        <w:tab/>
        <w:t>Li</w:t>
      </w:r>
      <w:r w:rsidR="00B67B69">
        <w:t>censed Class A distributors/</w:t>
      </w:r>
      <w:r w:rsidRPr="00D75266">
        <w:t xml:space="preserve">Class 1 licensed employees may perform recharging and hydro-testing functions enumerated in </w:t>
      </w:r>
      <w:r w:rsidR="00FE75E0">
        <w:t xml:space="preserve">Section </w:t>
      </w:r>
      <w:r w:rsidRPr="00D75266">
        <w:t>251.90(e) on engineered fire suppression systems.</w:t>
      </w:r>
    </w:p>
    <w:p w:rsidR="00D75266" w:rsidRPr="00D75266" w:rsidRDefault="00D75266" w:rsidP="00225DE6"/>
    <w:p w:rsidR="00D75266" w:rsidRPr="00D75266" w:rsidRDefault="00D75266" w:rsidP="00CD2633">
      <w:pPr>
        <w:ind w:left="1425" w:hanging="741"/>
      </w:pPr>
      <w:r w:rsidRPr="00D75266">
        <w:t>c)</w:t>
      </w:r>
      <w:r w:rsidRPr="00D75266">
        <w:tab/>
        <w:t xml:space="preserve">Engineered fire suppression systems must be maintained, repaired, recharged, hydro-tested, serviced, inspected and replaced in accordance with </w:t>
      </w:r>
      <w:r w:rsidR="001A104B" w:rsidRPr="00D75266">
        <w:t xml:space="preserve">NFPA </w:t>
      </w:r>
      <w:r w:rsidR="007A2973">
        <w:t>11</w:t>
      </w:r>
      <w:r w:rsidR="007822EC">
        <w:t>,</w:t>
      </w:r>
      <w:r w:rsidR="007A2973">
        <w:t xml:space="preserve"> </w:t>
      </w:r>
      <w:r w:rsidR="001A104B" w:rsidRPr="00D75266">
        <w:t>12</w:t>
      </w:r>
      <w:r w:rsidR="00CD2633">
        <w:t xml:space="preserve">, 12A, 17, 72, 2001 and 750, as incorporated by reference in Section 251.25. </w:t>
      </w:r>
    </w:p>
    <w:p w:rsidR="00D75266" w:rsidRDefault="00D75266" w:rsidP="00225DE6"/>
    <w:p w:rsidR="004D77D1" w:rsidRDefault="004D77D1" w:rsidP="004D77D1">
      <w:pPr>
        <w:ind w:left="1425" w:hanging="705"/>
      </w:pPr>
      <w:r>
        <w:t>d)</w:t>
      </w:r>
      <w:r>
        <w:tab/>
        <w:t>Upgrades to existing Carbon Dioxide Extinguishing Systems as required in Section 1.3.4 of NFPA 12 are required to be completed by July 1, 2008 and not August 7, 2006 as stated in Section 1.3.5 of NFPA 12.</w:t>
      </w:r>
    </w:p>
    <w:p w:rsidR="004D77D1" w:rsidRPr="00D75266" w:rsidRDefault="004D77D1" w:rsidP="00225DE6"/>
    <w:p w:rsidR="00D75266" w:rsidRPr="00D75266" w:rsidRDefault="004D77D1" w:rsidP="00225DE6">
      <w:pPr>
        <w:ind w:left="1440" w:hanging="720"/>
      </w:pPr>
      <w:r>
        <w:t>e</w:t>
      </w:r>
      <w:r w:rsidR="00D75266" w:rsidRPr="00D75266">
        <w:t>)</w:t>
      </w:r>
      <w:r w:rsidR="00D75266" w:rsidRPr="00D75266">
        <w:tab/>
        <w:t xml:space="preserve">All designs of an engineered system must be performed by an individual licensed as a professional engineer, certified by NICET (National Institute for Certification in Engineering Technologies) as a Level III Special Hazards technician or by an individual </w:t>
      </w:r>
      <w:r w:rsidR="00FE75E0">
        <w:t>who</w:t>
      </w:r>
      <w:r w:rsidR="00D75266" w:rsidRPr="00D75266">
        <w:t xml:space="preserve"> </w:t>
      </w:r>
      <w:r w:rsidR="001871D8">
        <w:t>i</w:t>
      </w:r>
      <w:r w:rsidR="00D75266" w:rsidRPr="00D75266">
        <w:t xml:space="preserve">s trained and </w:t>
      </w:r>
      <w:r w:rsidR="001871D8">
        <w:t xml:space="preserve">currently </w:t>
      </w:r>
      <w:r w:rsidR="00D75266" w:rsidRPr="00D75266">
        <w:t xml:space="preserve">certified by the manufacturer of the equipment being used in the engineered system. </w:t>
      </w:r>
      <w:r w:rsidR="006210E6">
        <w:t xml:space="preserve"> </w:t>
      </w:r>
      <w:r w:rsidR="00D75266" w:rsidRPr="00D75266">
        <w:t>For information about the certification process</w:t>
      </w:r>
      <w:r w:rsidR="00B67B69">
        <w:t>,</w:t>
      </w:r>
      <w:r w:rsidR="00D75266" w:rsidRPr="00D75266">
        <w:t xml:space="preserve"> see the National Institute of Certification in Engineering Technologies, </w:t>
      </w:r>
      <w:smartTag w:uri="urn:schemas-microsoft-com:office:smarttags" w:element="address">
        <w:smartTag w:uri="urn:schemas-microsoft-com:office:smarttags" w:element="Street">
          <w:r w:rsidR="00D75266" w:rsidRPr="00D75266">
            <w:t>1420 King Street</w:t>
          </w:r>
        </w:smartTag>
        <w:r w:rsidR="00D75266" w:rsidRPr="00D75266">
          <w:t xml:space="preserve">, </w:t>
        </w:r>
        <w:smartTag w:uri="urn:schemas-microsoft-com:office:smarttags" w:element="City">
          <w:r w:rsidR="00D75266" w:rsidRPr="00D75266">
            <w:t>Alexandria</w:t>
          </w:r>
        </w:smartTag>
        <w:r w:rsidR="00B67B69">
          <w:t xml:space="preserve"> </w:t>
        </w:r>
        <w:smartTag w:uri="urn:schemas-microsoft-com:office:smarttags" w:element="State">
          <w:r w:rsidR="00B67B69">
            <w:t>VA</w:t>
          </w:r>
        </w:smartTag>
        <w:r w:rsidR="00D75266" w:rsidRPr="00D75266">
          <w:t xml:space="preserve"> </w:t>
        </w:r>
        <w:smartTag w:uri="urn:schemas-microsoft-com:office:smarttags" w:element="PostalCode">
          <w:r w:rsidR="00D75266" w:rsidRPr="00D75266">
            <w:t>22314-2715</w:t>
          </w:r>
        </w:smartTag>
      </w:smartTag>
      <w:r w:rsidR="00D75266" w:rsidRPr="00D75266">
        <w:t>, Engineering Technician and Technologist Certification Program Book, 6</w:t>
      </w:r>
      <w:r w:rsidR="00D75266" w:rsidRPr="006210E6">
        <w:rPr>
          <w:vertAlign w:val="superscript"/>
        </w:rPr>
        <w:t>th</w:t>
      </w:r>
      <w:r w:rsidR="00D75266" w:rsidRPr="00D75266">
        <w:t xml:space="preserve"> Edition.</w:t>
      </w:r>
    </w:p>
    <w:sectPr w:rsidR="00D75266" w:rsidRPr="00D75266"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C9" w:rsidRDefault="00F25DC9">
      <w:r>
        <w:separator/>
      </w:r>
    </w:p>
  </w:endnote>
  <w:endnote w:type="continuationSeparator" w:id="0">
    <w:p w:rsidR="00F25DC9" w:rsidRDefault="00F2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C9" w:rsidRDefault="00F25DC9">
      <w:r>
        <w:separator/>
      </w:r>
    </w:p>
  </w:footnote>
  <w:footnote w:type="continuationSeparator" w:id="0">
    <w:p w:rsidR="00F25DC9" w:rsidRDefault="00F25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C14C5"/>
    <w:multiLevelType w:val="hybridMultilevel"/>
    <w:tmpl w:val="49E8D694"/>
    <w:lvl w:ilvl="0" w:tplc="9F4CC782">
      <w:start w:val="6"/>
      <w:numFmt w:val="decimal"/>
      <w:lvlText w:val="%1)"/>
      <w:lvlJc w:val="left"/>
      <w:pPr>
        <w:tabs>
          <w:tab w:val="num" w:pos="2160"/>
        </w:tabs>
        <w:ind w:left="2160" w:hanging="6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5266"/>
    <w:rsid w:val="00001F1D"/>
    <w:rsid w:val="00010F7D"/>
    <w:rsid w:val="00011A7D"/>
    <w:rsid w:val="000122C7"/>
    <w:rsid w:val="000158C8"/>
    <w:rsid w:val="00023902"/>
    <w:rsid w:val="00023DDC"/>
    <w:rsid w:val="00024942"/>
    <w:rsid w:val="00026C9D"/>
    <w:rsid w:val="00026F05"/>
    <w:rsid w:val="000273C0"/>
    <w:rsid w:val="00030823"/>
    <w:rsid w:val="00031AC4"/>
    <w:rsid w:val="0004011F"/>
    <w:rsid w:val="00042314"/>
    <w:rsid w:val="00050531"/>
    <w:rsid w:val="00066013"/>
    <w:rsid w:val="000676A6"/>
    <w:rsid w:val="00074368"/>
    <w:rsid w:val="000765E0"/>
    <w:rsid w:val="00083E97"/>
    <w:rsid w:val="0008689B"/>
    <w:rsid w:val="000910C1"/>
    <w:rsid w:val="000943C4"/>
    <w:rsid w:val="00097B01"/>
    <w:rsid w:val="000A19FB"/>
    <w:rsid w:val="000A4C0F"/>
    <w:rsid w:val="000B2808"/>
    <w:rsid w:val="000B2839"/>
    <w:rsid w:val="000B4119"/>
    <w:rsid w:val="000B651D"/>
    <w:rsid w:val="000C6D3D"/>
    <w:rsid w:val="000C7A6D"/>
    <w:rsid w:val="000D074F"/>
    <w:rsid w:val="000D225F"/>
    <w:rsid w:val="000D269B"/>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71D8"/>
    <w:rsid w:val="00193ABB"/>
    <w:rsid w:val="0019502A"/>
    <w:rsid w:val="001A104B"/>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25DE6"/>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9F5"/>
    <w:rsid w:val="00305AA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45FBB"/>
    <w:rsid w:val="004536AB"/>
    <w:rsid w:val="00453E6F"/>
    <w:rsid w:val="00461E78"/>
    <w:rsid w:val="0047017E"/>
    <w:rsid w:val="00471A17"/>
    <w:rsid w:val="00475AE2"/>
    <w:rsid w:val="004803D4"/>
    <w:rsid w:val="00482071"/>
    <w:rsid w:val="00483B7F"/>
    <w:rsid w:val="0048457F"/>
    <w:rsid w:val="004925CE"/>
    <w:rsid w:val="00493C66"/>
    <w:rsid w:val="0049486A"/>
    <w:rsid w:val="004A2DF2"/>
    <w:rsid w:val="004B0153"/>
    <w:rsid w:val="004B41BC"/>
    <w:rsid w:val="004B6FF4"/>
    <w:rsid w:val="004D6EED"/>
    <w:rsid w:val="004D73D3"/>
    <w:rsid w:val="004D77D1"/>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D1C18"/>
    <w:rsid w:val="005D35F3"/>
    <w:rsid w:val="005D6698"/>
    <w:rsid w:val="005E03A7"/>
    <w:rsid w:val="005E3D55"/>
    <w:rsid w:val="00604093"/>
    <w:rsid w:val="006132CE"/>
    <w:rsid w:val="00620BBA"/>
    <w:rsid w:val="006210E6"/>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134"/>
    <w:rsid w:val="006D7ECF"/>
    <w:rsid w:val="006E1AE0"/>
    <w:rsid w:val="006F3B53"/>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22EC"/>
    <w:rsid w:val="00790388"/>
    <w:rsid w:val="00794C7C"/>
    <w:rsid w:val="00795479"/>
    <w:rsid w:val="00796D0E"/>
    <w:rsid w:val="007A1867"/>
    <w:rsid w:val="007A2973"/>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1471"/>
    <w:rsid w:val="00921F8B"/>
    <w:rsid w:val="00934057"/>
    <w:rsid w:val="00935A8C"/>
    <w:rsid w:val="00944E3D"/>
    <w:rsid w:val="00950386"/>
    <w:rsid w:val="00957D72"/>
    <w:rsid w:val="00960C37"/>
    <w:rsid w:val="00961E38"/>
    <w:rsid w:val="00965A76"/>
    <w:rsid w:val="00966D51"/>
    <w:rsid w:val="0098276C"/>
    <w:rsid w:val="00983C53"/>
    <w:rsid w:val="00993884"/>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67B69"/>
    <w:rsid w:val="00B71019"/>
    <w:rsid w:val="00B71177"/>
    <w:rsid w:val="00B77077"/>
    <w:rsid w:val="00B817A1"/>
    <w:rsid w:val="00B839A1"/>
    <w:rsid w:val="00B83B6B"/>
    <w:rsid w:val="00B8444F"/>
    <w:rsid w:val="00B86B5A"/>
    <w:rsid w:val="00B9765E"/>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60D0B"/>
    <w:rsid w:val="00C617BB"/>
    <w:rsid w:val="00C67B51"/>
    <w:rsid w:val="00C72A95"/>
    <w:rsid w:val="00C72C0C"/>
    <w:rsid w:val="00C73CD4"/>
    <w:rsid w:val="00C86122"/>
    <w:rsid w:val="00C9697B"/>
    <w:rsid w:val="00CA1E98"/>
    <w:rsid w:val="00CA2022"/>
    <w:rsid w:val="00CA4E7D"/>
    <w:rsid w:val="00CA7140"/>
    <w:rsid w:val="00CB065C"/>
    <w:rsid w:val="00CC13F9"/>
    <w:rsid w:val="00CC4FF8"/>
    <w:rsid w:val="00CD2633"/>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5266"/>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6D0"/>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2428B"/>
    <w:rsid w:val="00F25DC9"/>
    <w:rsid w:val="00F43DEE"/>
    <w:rsid w:val="00F44D59"/>
    <w:rsid w:val="00F46DB5"/>
    <w:rsid w:val="00F472FA"/>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75E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45918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2012-06-21T23:55:00Z</dcterms:created>
  <dcterms:modified xsi:type="dcterms:W3CDTF">2012-06-21T23:55:00Z</dcterms:modified>
</cp:coreProperties>
</file>