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7" w:rsidRDefault="00171187" w:rsidP="00171187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71187" w:rsidRPr="00862454" w:rsidRDefault="00171187" w:rsidP="00171187">
      <w:pPr>
        <w:autoSpaceDE w:val="0"/>
        <w:autoSpaceDN w:val="0"/>
        <w:adjustRightInd w:val="0"/>
        <w:rPr>
          <w:b/>
          <w:bCs/>
        </w:rPr>
      </w:pPr>
      <w:r w:rsidRPr="00862454">
        <w:rPr>
          <w:b/>
          <w:bCs/>
        </w:rPr>
        <w:t>Section 251.2</w:t>
      </w:r>
      <w:r w:rsidR="00042CC3">
        <w:rPr>
          <w:b/>
          <w:bCs/>
        </w:rPr>
        <w:t>5</w:t>
      </w:r>
      <w:r w:rsidRPr="00862454">
        <w:rPr>
          <w:b/>
          <w:bCs/>
        </w:rPr>
        <w:t xml:space="preserve"> </w:t>
      </w:r>
      <w:r>
        <w:rPr>
          <w:b/>
          <w:bCs/>
        </w:rPr>
        <w:t xml:space="preserve"> Incorporations by Reference</w:t>
      </w:r>
    </w:p>
    <w:p w:rsidR="00171187" w:rsidRPr="00862454" w:rsidRDefault="00171187" w:rsidP="00171187">
      <w:pPr>
        <w:autoSpaceDE w:val="0"/>
        <w:autoSpaceDN w:val="0"/>
        <w:adjustRightInd w:val="0"/>
      </w:pPr>
    </w:p>
    <w:p w:rsidR="001C71C2" w:rsidRDefault="00171187" w:rsidP="00171187">
      <w:pPr>
        <w:ind w:left="1440" w:hanging="720"/>
      </w:pPr>
      <w:r>
        <w:t>a)</w:t>
      </w:r>
      <w:r>
        <w:tab/>
        <w:t>The following NFPA standards are hereby incorporated by reference:</w:t>
      </w:r>
    </w:p>
    <w:p w:rsidR="00171187" w:rsidRDefault="00171187" w:rsidP="00171187">
      <w:pPr>
        <w:ind w:left="1440" w:hanging="720"/>
      </w:pPr>
    </w:p>
    <w:p w:rsidR="00171187" w:rsidRDefault="00171187" w:rsidP="00171187">
      <w:pPr>
        <w:ind w:left="1440"/>
      </w:pPr>
      <w:r>
        <w:t xml:space="preserve">National Fire Protection Association, 1 </w:t>
      </w:r>
      <w:proofErr w:type="spellStart"/>
      <w:r>
        <w:t>Batterymarch</w:t>
      </w:r>
      <w:proofErr w:type="spellEnd"/>
      <w:r>
        <w:t xml:space="preserve"> Park, </w:t>
      </w:r>
      <w:smartTag w:uri="urn:schemas-microsoft-com:office:smarttags" w:element="place">
        <w:smartTag w:uri="urn:schemas-microsoft-com:office:smarttags" w:element="City">
          <w:r>
            <w:t>Quincy</w:t>
          </w:r>
        </w:smartTag>
        <w:r>
          <w:t xml:space="preserve"> </w:t>
        </w:r>
        <w:smartTag w:uri="urn:schemas-microsoft-com:office:smarttags" w:element="State">
          <w:r>
            <w:t>MA</w:t>
          </w:r>
        </w:smartTag>
      </w:smartTag>
      <w:r>
        <w:t xml:space="preserve"> 029169-7471 (617)770-3000.</w:t>
      </w:r>
    </w:p>
    <w:p w:rsidR="00171187" w:rsidRDefault="00171187" w:rsidP="00171187">
      <w:pPr>
        <w:ind w:left="1440"/>
      </w:pPr>
    </w:p>
    <w:p w:rsidR="00171187" w:rsidRDefault="00171187" w:rsidP="00171187">
      <w:pPr>
        <w:ind w:left="3480" w:hanging="1320"/>
      </w:pPr>
      <w:r w:rsidRPr="00353EF1">
        <w:t>NFPA 10</w:t>
      </w:r>
      <w:r>
        <w:t>:</w:t>
      </w:r>
      <w:r>
        <w:tab/>
      </w:r>
      <w:r w:rsidRPr="00353EF1">
        <w:t xml:space="preserve">Standard </w:t>
      </w:r>
      <w:r>
        <w:t>f</w:t>
      </w:r>
      <w:r w:rsidRPr="00353EF1">
        <w:t>or Portable Fire Extinguishers (2007)</w:t>
      </w:r>
      <w:r w:rsidR="009E6499">
        <w:t>.</w:t>
      </w:r>
    </w:p>
    <w:p w:rsidR="00DF404A" w:rsidRDefault="00DF404A" w:rsidP="00171187">
      <w:pPr>
        <w:ind w:left="3480" w:hanging="1320"/>
      </w:pPr>
    </w:p>
    <w:p w:rsidR="00DF404A" w:rsidRDefault="00DF404A" w:rsidP="00171187">
      <w:pPr>
        <w:ind w:left="3480" w:hanging="1320"/>
      </w:pPr>
      <w:r>
        <w:t>NFPA 11:</w:t>
      </w:r>
      <w:r>
        <w:tab/>
        <w:t>Low</w:t>
      </w:r>
      <w:r w:rsidR="008818C8">
        <w:t>-</w:t>
      </w:r>
      <w:r>
        <w:t>, Medium</w:t>
      </w:r>
      <w:r w:rsidR="008818C8">
        <w:t>-</w:t>
      </w:r>
      <w:r>
        <w:t>, and High-Expansion Foam (2005)</w:t>
      </w:r>
      <w:r w:rsidR="009E6499">
        <w:t>.</w:t>
      </w:r>
    </w:p>
    <w:p w:rsidR="00171187" w:rsidRDefault="00171187" w:rsidP="00171187">
      <w:pPr>
        <w:ind w:left="3480" w:hanging="1320"/>
      </w:pPr>
    </w:p>
    <w:p w:rsidR="00171187" w:rsidRPr="00D75266" w:rsidRDefault="00171187" w:rsidP="00171187">
      <w:pPr>
        <w:ind w:left="3480" w:hanging="1320"/>
      </w:pPr>
      <w:r w:rsidRPr="00D75266">
        <w:t>NFPA 12</w:t>
      </w:r>
      <w:r>
        <w:t>:</w:t>
      </w:r>
      <w:r>
        <w:tab/>
        <w:t>C</w:t>
      </w:r>
      <w:r w:rsidRPr="00D75266">
        <w:t>arbon Dioxide Extinguishing Systems (200</w:t>
      </w:r>
      <w:r w:rsidR="008963D2">
        <w:t>8</w:t>
      </w:r>
      <w:r w:rsidRPr="00D75266">
        <w:t>).</w:t>
      </w:r>
    </w:p>
    <w:p w:rsidR="00171187" w:rsidRDefault="00171187" w:rsidP="00171187">
      <w:pPr>
        <w:ind w:left="3480" w:hanging="1320"/>
      </w:pPr>
    </w:p>
    <w:p w:rsidR="00171187" w:rsidRPr="00D75266" w:rsidRDefault="00171187" w:rsidP="00171187">
      <w:pPr>
        <w:ind w:left="3480" w:hanging="1320"/>
      </w:pPr>
      <w:r w:rsidRPr="00D75266">
        <w:t>NFPA 12A</w:t>
      </w:r>
      <w:r>
        <w:t>:</w:t>
      </w:r>
      <w:r>
        <w:tab/>
      </w:r>
      <w:proofErr w:type="spellStart"/>
      <w:r w:rsidRPr="00D75266">
        <w:t>Halon</w:t>
      </w:r>
      <w:proofErr w:type="spellEnd"/>
      <w:r w:rsidRPr="00D75266">
        <w:t xml:space="preserve"> 1301 Fire Extinguishing Systems (2004). </w:t>
      </w:r>
    </w:p>
    <w:p w:rsidR="00171187" w:rsidRPr="00D75266" w:rsidRDefault="00171187" w:rsidP="00171187">
      <w:pPr>
        <w:ind w:left="3480" w:hanging="1320"/>
      </w:pPr>
    </w:p>
    <w:p w:rsidR="00171187" w:rsidRPr="00F32747" w:rsidRDefault="00171187" w:rsidP="00171187">
      <w:pPr>
        <w:autoSpaceDE w:val="0"/>
        <w:autoSpaceDN w:val="0"/>
        <w:adjustRightInd w:val="0"/>
        <w:ind w:left="3480" w:hanging="1320"/>
      </w:pPr>
      <w:r w:rsidRPr="00F32747">
        <w:t>NFPA 17</w:t>
      </w:r>
      <w:r>
        <w:t>:</w:t>
      </w:r>
      <w:r>
        <w:tab/>
      </w:r>
      <w:r w:rsidRPr="00F32747">
        <w:t>Dry Chemical Extinguishing Systems (2002)</w:t>
      </w:r>
      <w:r>
        <w:t>.</w:t>
      </w:r>
      <w:r w:rsidRPr="00F32747">
        <w:t xml:space="preserve"> </w:t>
      </w:r>
    </w:p>
    <w:p w:rsidR="00171187" w:rsidRPr="00F32747" w:rsidRDefault="00171187" w:rsidP="00171187">
      <w:pPr>
        <w:autoSpaceDE w:val="0"/>
        <w:autoSpaceDN w:val="0"/>
        <w:adjustRightInd w:val="0"/>
        <w:ind w:left="3480" w:hanging="1320"/>
      </w:pPr>
    </w:p>
    <w:p w:rsidR="00171187" w:rsidRPr="00F32747" w:rsidRDefault="00171187" w:rsidP="00171187">
      <w:pPr>
        <w:autoSpaceDE w:val="0"/>
        <w:autoSpaceDN w:val="0"/>
        <w:adjustRightInd w:val="0"/>
        <w:ind w:left="3480" w:hanging="1320"/>
      </w:pPr>
      <w:r w:rsidRPr="00F32747">
        <w:t>NFPA 17A</w:t>
      </w:r>
      <w:r>
        <w:t>:</w:t>
      </w:r>
      <w:r>
        <w:tab/>
      </w:r>
      <w:r w:rsidRPr="00F32747">
        <w:t>Wet Chemical Extinguishing Systems (2002)</w:t>
      </w:r>
      <w:r>
        <w:t>.</w:t>
      </w:r>
    </w:p>
    <w:p w:rsidR="00171187" w:rsidRDefault="00171187" w:rsidP="00171187">
      <w:pPr>
        <w:ind w:left="3480" w:hanging="1320"/>
      </w:pPr>
    </w:p>
    <w:p w:rsidR="00171187" w:rsidRDefault="00171187" w:rsidP="00171187">
      <w:pPr>
        <w:ind w:left="3480" w:hanging="1320"/>
      </w:pPr>
      <w:r w:rsidRPr="00D75266">
        <w:t>NFPA 72</w:t>
      </w:r>
      <w:r>
        <w:t>:</w:t>
      </w:r>
      <w:r>
        <w:tab/>
      </w:r>
      <w:r w:rsidRPr="00D75266">
        <w:t>National Fire Alarm Code (2007).</w:t>
      </w:r>
    </w:p>
    <w:p w:rsidR="00171187" w:rsidRPr="00D75266" w:rsidRDefault="00171187" w:rsidP="00171187">
      <w:pPr>
        <w:ind w:left="3480" w:hanging="1320"/>
      </w:pPr>
    </w:p>
    <w:p w:rsidR="00171187" w:rsidRPr="00F32747" w:rsidRDefault="00171187" w:rsidP="00171187">
      <w:pPr>
        <w:autoSpaceDE w:val="0"/>
        <w:autoSpaceDN w:val="0"/>
        <w:adjustRightInd w:val="0"/>
        <w:ind w:left="3480" w:hanging="1320"/>
      </w:pPr>
      <w:r w:rsidRPr="00F32747">
        <w:t>NFPA 96</w:t>
      </w:r>
      <w:r>
        <w:t>:</w:t>
      </w:r>
      <w:r>
        <w:tab/>
        <w:t xml:space="preserve">Ventilation Control and Fire Protection of </w:t>
      </w:r>
      <w:r w:rsidRPr="00F32747">
        <w:t>Commercial Cooking Operations (200</w:t>
      </w:r>
      <w:r w:rsidR="008963D2">
        <w:t>8</w:t>
      </w:r>
      <w:r w:rsidRPr="00F32747">
        <w:t>)</w:t>
      </w:r>
      <w:r>
        <w:t>.</w:t>
      </w:r>
    </w:p>
    <w:p w:rsidR="00171187" w:rsidRPr="00F32747" w:rsidRDefault="00171187" w:rsidP="00171187">
      <w:pPr>
        <w:autoSpaceDE w:val="0"/>
        <w:autoSpaceDN w:val="0"/>
        <w:adjustRightInd w:val="0"/>
        <w:ind w:left="2160"/>
      </w:pPr>
    </w:p>
    <w:p w:rsidR="00171187" w:rsidRPr="00D75266" w:rsidRDefault="00171187" w:rsidP="00F371D6">
      <w:pPr>
        <w:tabs>
          <w:tab w:val="left" w:pos="3483"/>
        </w:tabs>
        <w:ind w:left="2160"/>
      </w:pPr>
      <w:r w:rsidRPr="00D75266">
        <w:t>NFPA 750</w:t>
      </w:r>
      <w:r w:rsidR="00F371D6">
        <w:t>:</w:t>
      </w:r>
      <w:r w:rsidR="00F371D6">
        <w:tab/>
      </w:r>
      <w:r w:rsidRPr="00D75266">
        <w:t>Water Mist Fire Protection Systems (2006)</w:t>
      </w:r>
      <w:r>
        <w:t>.</w:t>
      </w:r>
      <w:r w:rsidRPr="00D75266">
        <w:t xml:space="preserve"> </w:t>
      </w:r>
    </w:p>
    <w:p w:rsidR="00171187" w:rsidRPr="00D75266" w:rsidRDefault="00171187" w:rsidP="00171187">
      <w:pPr>
        <w:ind w:left="2160"/>
      </w:pPr>
    </w:p>
    <w:p w:rsidR="00171187" w:rsidRPr="00D75266" w:rsidRDefault="00171187" w:rsidP="00F371D6">
      <w:pPr>
        <w:tabs>
          <w:tab w:val="left" w:pos="3483"/>
        </w:tabs>
        <w:ind w:left="2160"/>
      </w:pPr>
      <w:r w:rsidRPr="00D75266">
        <w:t>NFPA 2001</w:t>
      </w:r>
      <w:r w:rsidR="00F371D6">
        <w:t>:</w:t>
      </w:r>
      <w:r w:rsidR="00F371D6">
        <w:tab/>
      </w:r>
      <w:r w:rsidRPr="00D75266">
        <w:t>Clean Agent Fire Extinguishing Systems (200</w:t>
      </w:r>
      <w:r w:rsidR="008963D2">
        <w:t>8</w:t>
      </w:r>
      <w:r w:rsidRPr="00D75266">
        <w:t>).</w:t>
      </w:r>
    </w:p>
    <w:p w:rsidR="00171187" w:rsidRDefault="00171187" w:rsidP="00171187">
      <w:pPr>
        <w:ind w:left="2160"/>
      </w:pPr>
    </w:p>
    <w:p w:rsidR="00171187" w:rsidRDefault="00171187" w:rsidP="00171187">
      <w:pPr>
        <w:ind w:left="1440" w:hanging="720"/>
      </w:pPr>
      <w:r>
        <w:t>b)</w:t>
      </w:r>
      <w:r>
        <w:tab/>
        <w:t>All materials incorporated by reference in this Section are incorporated as of the date specified and include no later editions or amendments.</w:t>
      </w:r>
    </w:p>
    <w:sectPr w:rsidR="0017118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D7" w:rsidRDefault="005878D7">
      <w:r>
        <w:separator/>
      </w:r>
    </w:p>
  </w:endnote>
  <w:endnote w:type="continuationSeparator" w:id="0">
    <w:p w:rsidR="005878D7" w:rsidRDefault="0058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D7" w:rsidRDefault="005878D7">
      <w:r>
        <w:separator/>
      </w:r>
    </w:p>
  </w:footnote>
  <w:footnote w:type="continuationSeparator" w:id="0">
    <w:p w:rsidR="005878D7" w:rsidRDefault="0058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C67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2CC3"/>
    <w:rsid w:val="00045972"/>
    <w:rsid w:val="00045C6B"/>
    <w:rsid w:val="00047B1F"/>
    <w:rsid w:val="00051826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0E33"/>
    <w:rsid w:val="000C63C2"/>
    <w:rsid w:val="000C72F5"/>
    <w:rsid w:val="000C7B7A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3069"/>
    <w:rsid w:val="00114190"/>
    <w:rsid w:val="00115922"/>
    <w:rsid w:val="00116479"/>
    <w:rsid w:val="00116BDC"/>
    <w:rsid w:val="001221F0"/>
    <w:rsid w:val="0012221A"/>
    <w:rsid w:val="00122A47"/>
    <w:rsid w:val="00123DF6"/>
    <w:rsid w:val="00124B90"/>
    <w:rsid w:val="001338DD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187"/>
    <w:rsid w:val="00171825"/>
    <w:rsid w:val="00171891"/>
    <w:rsid w:val="00175AA4"/>
    <w:rsid w:val="00176035"/>
    <w:rsid w:val="001763F7"/>
    <w:rsid w:val="0017731D"/>
    <w:rsid w:val="00177336"/>
    <w:rsid w:val="0018585E"/>
    <w:rsid w:val="00187E63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4CFD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A40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4FF8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6A68"/>
    <w:rsid w:val="00276CF8"/>
    <w:rsid w:val="002811C8"/>
    <w:rsid w:val="00282470"/>
    <w:rsid w:val="00282767"/>
    <w:rsid w:val="002831EA"/>
    <w:rsid w:val="00286EB4"/>
    <w:rsid w:val="002909D4"/>
    <w:rsid w:val="00290ABA"/>
    <w:rsid w:val="0029203E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1C8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1C2"/>
    <w:rsid w:val="002D74C6"/>
    <w:rsid w:val="002D7B2A"/>
    <w:rsid w:val="002E2EBE"/>
    <w:rsid w:val="002E4610"/>
    <w:rsid w:val="002F1D23"/>
    <w:rsid w:val="002F391F"/>
    <w:rsid w:val="002F4ACB"/>
    <w:rsid w:val="002F52C4"/>
    <w:rsid w:val="002F72DA"/>
    <w:rsid w:val="002F7EF7"/>
    <w:rsid w:val="0030202D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3981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5640"/>
    <w:rsid w:val="00386FB2"/>
    <w:rsid w:val="003912A1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2096"/>
    <w:rsid w:val="003D797E"/>
    <w:rsid w:val="003E08C0"/>
    <w:rsid w:val="003E3839"/>
    <w:rsid w:val="003E4DBC"/>
    <w:rsid w:val="003E5638"/>
    <w:rsid w:val="003E7960"/>
    <w:rsid w:val="003F04A1"/>
    <w:rsid w:val="003F1EE2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379D4"/>
    <w:rsid w:val="00441035"/>
    <w:rsid w:val="004410FA"/>
    <w:rsid w:val="00442268"/>
    <w:rsid w:val="0044268B"/>
    <w:rsid w:val="00443C99"/>
    <w:rsid w:val="00447972"/>
    <w:rsid w:val="00451A91"/>
    <w:rsid w:val="00452723"/>
    <w:rsid w:val="00452C6D"/>
    <w:rsid w:val="004536C8"/>
    <w:rsid w:val="00453E6F"/>
    <w:rsid w:val="004579BA"/>
    <w:rsid w:val="00462659"/>
    <w:rsid w:val="00465959"/>
    <w:rsid w:val="00466BBC"/>
    <w:rsid w:val="00466BD6"/>
    <w:rsid w:val="0047137C"/>
    <w:rsid w:val="0047149E"/>
    <w:rsid w:val="00473892"/>
    <w:rsid w:val="0047505C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41BC"/>
    <w:rsid w:val="004B5D28"/>
    <w:rsid w:val="004B6FF4"/>
    <w:rsid w:val="004C2D06"/>
    <w:rsid w:val="004C3D00"/>
    <w:rsid w:val="004C4E13"/>
    <w:rsid w:val="004C5E5D"/>
    <w:rsid w:val="004C5EEF"/>
    <w:rsid w:val="004C61B9"/>
    <w:rsid w:val="004D0FC1"/>
    <w:rsid w:val="004D5A02"/>
    <w:rsid w:val="004D73D3"/>
    <w:rsid w:val="004E12E6"/>
    <w:rsid w:val="004E49DF"/>
    <w:rsid w:val="004E513F"/>
    <w:rsid w:val="004E5238"/>
    <w:rsid w:val="004F0DDC"/>
    <w:rsid w:val="004F42C9"/>
    <w:rsid w:val="004F7C5E"/>
    <w:rsid w:val="005001C5"/>
    <w:rsid w:val="005039E6"/>
    <w:rsid w:val="0050400B"/>
    <w:rsid w:val="0050421C"/>
    <w:rsid w:val="00514482"/>
    <w:rsid w:val="00516CA1"/>
    <w:rsid w:val="0052308E"/>
    <w:rsid w:val="005231FE"/>
    <w:rsid w:val="00523672"/>
    <w:rsid w:val="00526713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5660A"/>
    <w:rsid w:val="00561506"/>
    <w:rsid w:val="0056157E"/>
    <w:rsid w:val="00561C9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878D7"/>
    <w:rsid w:val="00590FF1"/>
    <w:rsid w:val="0059133D"/>
    <w:rsid w:val="00591492"/>
    <w:rsid w:val="005938E0"/>
    <w:rsid w:val="005948A7"/>
    <w:rsid w:val="005A206E"/>
    <w:rsid w:val="005A21B1"/>
    <w:rsid w:val="005A265A"/>
    <w:rsid w:val="005A31E3"/>
    <w:rsid w:val="005A4440"/>
    <w:rsid w:val="005B2A2B"/>
    <w:rsid w:val="005B34A9"/>
    <w:rsid w:val="005B7DBF"/>
    <w:rsid w:val="005D1787"/>
    <w:rsid w:val="005D59CB"/>
    <w:rsid w:val="005D6230"/>
    <w:rsid w:val="005F1EAE"/>
    <w:rsid w:val="005F20FC"/>
    <w:rsid w:val="005F2732"/>
    <w:rsid w:val="005F2E81"/>
    <w:rsid w:val="005F5C6B"/>
    <w:rsid w:val="005F787E"/>
    <w:rsid w:val="00600F09"/>
    <w:rsid w:val="00601105"/>
    <w:rsid w:val="0060195C"/>
    <w:rsid w:val="00603480"/>
    <w:rsid w:val="00605618"/>
    <w:rsid w:val="0060633F"/>
    <w:rsid w:val="0061078F"/>
    <w:rsid w:val="00611494"/>
    <w:rsid w:val="006124C0"/>
    <w:rsid w:val="00620139"/>
    <w:rsid w:val="00621ED2"/>
    <w:rsid w:val="00625F7B"/>
    <w:rsid w:val="00631E0D"/>
    <w:rsid w:val="0063257D"/>
    <w:rsid w:val="006361C0"/>
    <w:rsid w:val="00636806"/>
    <w:rsid w:val="00637509"/>
    <w:rsid w:val="00640BC3"/>
    <w:rsid w:val="00642327"/>
    <w:rsid w:val="006454B8"/>
    <w:rsid w:val="0064708A"/>
    <w:rsid w:val="00651194"/>
    <w:rsid w:val="0065141B"/>
    <w:rsid w:val="00651CA1"/>
    <w:rsid w:val="006525BB"/>
    <w:rsid w:val="00652C04"/>
    <w:rsid w:val="006552AF"/>
    <w:rsid w:val="0065609B"/>
    <w:rsid w:val="00657741"/>
    <w:rsid w:val="00662596"/>
    <w:rsid w:val="00665519"/>
    <w:rsid w:val="0066598E"/>
    <w:rsid w:val="0066636B"/>
    <w:rsid w:val="00670754"/>
    <w:rsid w:val="00671990"/>
    <w:rsid w:val="00672196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2B07"/>
    <w:rsid w:val="006C3F5F"/>
    <w:rsid w:val="006D117A"/>
    <w:rsid w:val="006D2150"/>
    <w:rsid w:val="006D2376"/>
    <w:rsid w:val="006D2590"/>
    <w:rsid w:val="006D2985"/>
    <w:rsid w:val="006D2DD0"/>
    <w:rsid w:val="006D31E0"/>
    <w:rsid w:val="006E03BE"/>
    <w:rsid w:val="006E04FB"/>
    <w:rsid w:val="006E1721"/>
    <w:rsid w:val="006E1B6E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5846"/>
    <w:rsid w:val="0071603C"/>
    <w:rsid w:val="007209BE"/>
    <w:rsid w:val="0072764F"/>
    <w:rsid w:val="00727763"/>
    <w:rsid w:val="00732C41"/>
    <w:rsid w:val="00733A30"/>
    <w:rsid w:val="007425C9"/>
    <w:rsid w:val="00742C7F"/>
    <w:rsid w:val="00746077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18B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583A"/>
    <w:rsid w:val="00805DD6"/>
    <w:rsid w:val="00806B35"/>
    <w:rsid w:val="00810296"/>
    <w:rsid w:val="00810416"/>
    <w:rsid w:val="00810CA1"/>
    <w:rsid w:val="00814B24"/>
    <w:rsid w:val="008160D4"/>
    <w:rsid w:val="00816BC3"/>
    <w:rsid w:val="0082658F"/>
    <w:rsid w:val="008268BB"/>
    <w:rsid w:val="00826BF3"/>
    <w:rsid w:val="008271B1"/>
    <w:rsid w:val="008273DA"/>
    <w:rsid w:val="008308C2"/>
    <w:rsid w:val="00830E78"/>
    <w:rsid w:val="00831BE0"/>
    <w:rsid w:val="00832FB3"/>
    <w:rsid w:val="00833A9E"/>
    <w:rsid w:val="0083405C"/>
    <w:rsid w:val="00837F88"/>
    <w:rsid w:val="00840BB9"/>
    <w:rsid w:val="008416FC"/>
    <w:rsid w:val="008425E9"/>
    <w:rsid w:val="00842A8E"/>
    <w:rsid w:val="008434E0"/>
    <w:rsid w:val="008471B5"/>
    <w:rsid w:val="0084781C"/>
    <w:rsid w:val="0085600F"/>
    <w:rsid w:val="00860181"/>
    <w:rsid w:val="00860D57"/>
    <w:rsid w:val="0086111A"/>
    <w:rsid w:val="0086116D"/>
    <w:rsid w:val="008646C8"/>
    <w:rsid w:val="00864C67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F64"/>
    <w:rsid w:val="008818C8"/>
    <w:rsid w:val="00881E5D"/>
    <w:rsid w:val="008900B8"/>
    <w:rsid w:val="008912E1"/>
    <w:rsid w:val="0089295E"/>
    <w:rsid w:val="008963D2"/>
    <w:rsid w:val="008976CA"/>
    <w:rsid w:val="0089777B"/>
    <w:rsid w:val="00897E0C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6A70"/>
    <w:rsid w:val="008D7182"/>
    <w:rsid w:val="008E0178"/>
    <w:rsid w:val="008E1F48"/>
    <w:rsid w:val="008E1F68"/>
    <w:rsid w:val="008E24A4"/>
    <w:rsid w:val="008E272A"/>
    <w:rsid w:val="008E3AFF"/>
    <w:rsid w:val="008E5E6F"/>
    <w:rsid w:val="008F2BEE"/>
    <w:rsid w:val="008F4E64"/>
    <w:rsid w:val="008F4EA4"/>
    <w:rsid w:val="008F51E3"/>
    <w:rsid w:val="008F694A"/>
    <w:rsid w:val="008F6A98"/>
    <w:rsid w:val="00900BAD"/>
    <w:rsid w:val="00901B56"/>
    <w:rsid w:val="00901BE6"/>
    <w:rsid w:val="00902974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25D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5C4B"/>
    <w:rsid w:val="009677CB"/>
    <w:rsid w:val="0097129F"/>
    <w:rsid w:val="0097165F"/>
    <w:rsid w:val="00971A80"/>
    <w:rsid w:val="009722F2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27A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1B69"/>
    <w:rsid w:val="009C5FE4"/>
    <w:rsid w:val="009C6378"/>
    <w:rsid w:val="009D0184"/>
    <w:rsid w:val="009D3E72"/>
    <w:rsid w:val="009E0479"/>
    <w:rsid w:val="009E11D6"/>
    <w:rsid w:val="009E5DBE"/>
    <w:rsid w:val="009E6499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048E0"/>
    <w:rsid w:val="00A11439"/>
    <w:rsid w:val="00A1531F"/>
    <w:rsid w:val="00A2135A"/>
    <w:rsid w:val="00A2265D"/>
    <w:rsid w:val="00A25A81"/>
    <w:rsid w:val="00A2723C"/>
    <w:rsid w:val="00A30906"/>
    <w:rsid w:val="00A3139C"/>
    <w:rsid w:val="00A31B74"/>
    <w:rsid w:val="00A31F8D"/>
    <w:rsid w:val="00A34163"/>
    <w:rsid w:val="00A4438C"/>
    <w:rsid w:val="00A44D1A"/>
    <w:rsid w:val="00A466B7"/>
    <w:rsid w:val="00A47A7B"/>
    <w:rsid w:val="00A50962"/>
    <w:rsid w:val="00A523E3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381B"/>
    <w:rsid w:val="00A66AF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77AE7"/>
    <w:rsid w:val="00A803A6"/>
    <w:rsid w:val="00A80A6C"/>
    <w:rsid w:val="00A83643"/>
    <w:rsid w:val="00A83C6B"/>
    <w:rsid w:val="00A8455A"/>
    <w:rsid w:val="00A869C5"/>
    <w:rsid w:val="00A873D2"/>
    <w:rsid w:val="00A87B86"/>
    <w:rsid w:val="00A903A5"/>
    <w:rsid w:val="00A90D9B"/>
    <w:rsid w:val="00A913F6"/>
    <w:rsid w:val="00A940D0"/>
    <w:rsid w:val="00A94967"/>
    <w:rsid w:val="00A958DF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3C13"/>
    <w:rsid w:val="00AB4C71"/>
    <w:rsid w:val="00AB64F1"/>
    <w:rsid w:val="00AB75A4"/>
    <w:rsid w:val="00AB7C19"/>
    <w:rsid w:val="00AC73A7"/>
    <w:rsid w:val="00AD1295"/>
    <w:rsid w:val="00AD296A"/>
    <w:rsid w:val="00AD3079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3EC9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382A"/>
    <w:rsid w:val="00B24A2A"/>
    <w:rsid w:val="00B27297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5D7"/>
    <w:rsid w:val="00B77966"/>
    <w:rsid w:val="00B77DC5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4AF"/>
    <w:rsid w:val="00B9680C"/>
    <w:rsid w:val="00B975FE"/>
    <w:rsid w:val="00BA1E5E"/>
    <w:rsid w:val="00BA4834"/>
    <w:rsid w:val="00BA5645"/>
    <w:rsid w:val="00BA7D14"/>
    <w:rsid w:val="00BB4030"/>
    <w:rsid w:val="00BB5AD9"/>
    <w:rsid w:val="00BB5BF6"/>
    <w:rsid w:val="00BB7CD9"/>
    <w:rsid w:val="00BC00FF"/>
    <w:rsid w:val="00BC0D75"/>
    <w:rsid w:val="00BC1C9E"/>
    <w:rsid w:val="00BC339F"/>
    <w:rsid w:val="00BC3AD7"/>
    <w:rsid w:val="00BC7F15"/>
    <w:rsid w:val="00BD08EC"/>
    <w:rsid w:val="00BD0C59"/>
    <w:rsid w:val="00BD2B77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247C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076C"/>
    <w:rsid w:val="00C54388"/>
    <w:rsid w:val="00C54DC2"/>
    <w:rsid w:val="00C55D38"/>
    <w:rsid w:val="00C56A20"/>
    <w:rsid w:val="00C571A9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770AA"/>
    <w:rsid w:val="00C81266"/>
    <w:rsid w:val="00C8197A"/>
    <w:rsid w:val="00C850A3"/>
    <w:rsid w:val="00C8661D"/>
    <w:rsid w:val="00C8681E"/>
    <w:rsid w:val="00C870C6"/>
    <w:rsid w:val="00C913C7"/>
    <w:rsid w:val="00C92066"/>
    <w:rsid w:val="00C93F2E"/>
    <w:rsid w:val="00C940D3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13B7"/>
    <w:rsid w:val="00CD3723"/>
    <w:rsid w:val="00CD5413"/>
    <w:rsid w:val="00CD56E1"/>
    <w:rsid w:val="00CD6B88"/>
    <w:rsid w:val="00CE00F4"/>
    <w:rsid w:val="00CE157E"/>
    <w:rsid w:val="00CE2C7C"/>
    <w:rsid w:val="00CF02C2"/>
    <w:rsid w:val="00CF088D"/>
    <w:rsid w:val="00CF24F7"/>
    <w:rsid w:val="00CF30C8"/>
    <w:rsid w:val="00CF48D1"/>
    <w:rsid w:val="00CF568D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7F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482"/>
    <w:rsid w:val="00D438CC"/>
    <w:rsid w:val="00D4525B"/>
    <w:rsid w:val="00D45E16"/>
    <w:rsid w:val="00D46125"/>
    <w:rsid w:val="00D469CA"/>
    <w:rsid w:val="00D47C41"/>
    <w:rsid w:val="00D5372C"/>
    <w:rsid w:val="00D55B37"/>
    <w:rsid w:val="00D5616E"/>
    <w:rsid w:val="00D5619C"/>
    <w:rsid w:val="00D56FBA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5F3"/>
    <w:rsid w:val="00D80BA6"/>
    <w:rsid w:val="00D85DCC"/>
    <w:rsid w:val="00D864F2"/>
    <w:rsid w:val="00D86906"/>
    <w:rsid w:val="00D86EC6"/>
    <w:rsid w:val="00D93297"/>
    <w:rsid w:val="00D93C67"/>
    <w:rsid w:val="00D9435B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5C60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04A"/>
    <w:rsid w:val="00DF4828"/>
    <w:rsid w:val="00DF48F1"/>
    <w:rsid w:val="00DF5101"/>
    <w:rsid w:val="00DF728B"/>
    <w:rsid w:val="00E01614"/>
    <w:rsid w:val="00E04AAD"/>
    <w:rsid w:val="00E065F4"/>
    <w:rsid w:val="00E06A43"/>
    <w:rsid w:val="00E1006B"/>
    <w:rsid w:val="00E11728"/>
    <w:rsid w:val="00E11F54"/>
    <w:rsid w:val="00E12C8D"/>
    <w:rsid w:val="00E1384D"/>
    <w:rsid w:val="00E14F5D"/>
    <w:rsid w:val="00E208D1"/>
    <w:rsid w:val="00E217E5"/>
    <w:rsid w:val="00E21AEF"/>
    <w:rsid w:val="00E262B5"/>
    <w:rsid w:val="00E27CF9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475C"/>
    <w:rsid w:val="00E86335"/>
    <w:rsid w:val="00E86631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B4EA9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1357"/>
    <w:rsid w:val="00EF2774"/>
    <w:rsid w:val="00EF3674"/>
    <w:rsid w:val="00EF680E"/>
    <w:rsid w:val="00EF7935"/>
    <w:rsid w:val="00EF7BB6"/>
    <w:rsid w:val="00F018B9"/>
    <w:rsid w:val="00F02F0E"/>
    <w:rsid w:val="00F0311D"/>
    <w:rsid w:val="00F06ACF"/>
    <w:rsid w:val="00F06D4B"/>
    <w:rsid w:val="00F104DB"/>
    <w:rsid w:val="00F110C1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371D6"/>
    <w:rsid w:val="00F4115B"/>
    <w:rsid w:val="00F43DEE"/>
    <w:rsid w:val="00F44D59"/>
    <w:rsid w:val="00F45F6F"/>
    <w:rsid w:val="00F50B02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A19DB"/>
    <w:rsid w:val="00FA1C74"/>
    <w:rsid w:val="00FB310A"/>
    <w:rsid w:val="00FB4793"/>
    <w:rsid w:val="00FB4988"/>
    <w:rsid w:val="00FB7D03"/>
    <w:rsid w:val="00FC0214"/>
    <w:rsid w:val="00FC314F"/>
    <w:rsid w:val="00FC3252"/>
    <w:rsid w:val="00FC4191"/>
    <w:rsid w:val="00FC7F28"/>
    <w:rsid w:val="00FD004F"/>
    <w:rsid w:val="00FD0221"/>
    <w:rsid w:val="00FD027B"/>
    <w:rsid w:val="00FD140E"/>
    <w:rsid w:val="00FD4DB8"/>
    <w:rsid w:val="00FE1AA8"/>
    <w:rsid w:val="00FE2A1C"/>
    <w:rsid w:val="00FE36C7"/>
    <w:rsid w:val="00FE55E2"/>
    <w:rsid w:val="00FE7B1B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1711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1711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