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E3E0" w14:textId="77777777" w:rsidR="00300823" w:rsidRP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63ADF" w14:textId="30DDE4FF" w:rsidR="00300823" w:rsidRPr="00300823" w:rsidRDefault="00300823" w:rsidP="00300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823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300823">
        <w:rPr>
          <w:rFonts w:ascii="Times New Roman" w:hAnsi="Times New Roman" w:cs="Times New Roman"/>
          <w:b/>
          <w:bCs/>
          <w:sz w:val="24"/>
          <w:szCs w:val="24"/>
        </w:rPr>
        <w:t>109.150  Fees</w:t>
      </w:r>
      <w:proofErr w:type="gramEnd"/>
    </w:p>
    <w:p w14:paraId="1EAD6B89" w14:textId="77777777" w:rsidR="00300823" w:rsidRP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3172B" w14:textId="2EB4FD24" w:rsidR="00300823" w:rsidRPr="00300823" w:rsidRDefault="00300823" w:rsidP="003008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License fees shall be as follows:</w:t>
      </w:r>
    </w:p>
    <w:p w14:paraId="579CD9DC" w14:textId="77777777" w:rsidR="00300823" w:rsidRP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B5E6" w14:textId="743EF7CA" w:rsidR="00300823" w:rsidRPr="00300823" w:rsidRDefault="00300823" w:rsidP="003008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Fire Sprinkler Contractor License Fees</w:t>
      </w:r>
    </w:p>
    <w:p w14:paraId="4774FE63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000E4" w14:textId="7060122F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Initial License: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 xml:space="preserve"> $3,000</w:t>
      </w:r>
    </w:p>
    <w:p w14:paraId="0E3F1E5F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CD996" w14:textId="30A6998C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Renewal of License (before or on expiration date):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>$3,000</w:t>
      </w:r>
    </w:p>
    <w:p w14:paraId="1EB41660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B3444" w14:textId="025D6F19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License Reinstatement (Late filing fee):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>$500</w:t>
      </w:r>
    </w:p>
    <w:p w14:paraId="77A11B45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2EF5" w14:textId="557BC063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Renewal of License (after expiration date):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>$3,500</w:t>
      </w:r>
    </w:p>
    <w:p w14:paraId="6E3667CF" w14:textId="0F5EBF1E" w:rsid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6AC14" w14:textId="3D0705A6" w:rsidR="00B2501F" w:rsidRDefault="00B2501F" w:rsidP="00B2501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Duplicate or corrected license:  $50</w:t>
      </w:r>
    </w:p>
    <w:p w14:paraId="028F0A20" w14:textId="77777777" w:rsidR="00B2501F" w:rsidRPr="00300823" w:rsidRDefault="00B2501F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6550" w14:textId="42944073" w:rsidR="00300823" w:rsidRPr="00300823" w:rsidRDefault="00300823" w:rsidP="0030082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Fire Sprinkler Inspector License Fees</w:t>
      </w:r>
    </w:p>
    <w:p w14:paraId="0CF0844F" w14:textId="77777777" w:rsidR="00300823" w:rsidRP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080CD" w14:textId="0790798D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Initial License: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 xml:space="preserve"> $500</w:t>
      </w:r>
    </w:p>
    <w:p w14:paraId="4E29F17E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5162" w14:textId="4C93C9B3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Renewal of License (before or on expiration date):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>$500</w:t>
      </w:r>
    </w:p>
    <w:p w14:paraId="5198E894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F56A5" w14:textId="5CADA9B3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>License Reinstatement (Late filing fee):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 xml:space="preserve"> $100</w:t>
      </w:r>
    </w:p>
    <w:p w14:paraId="374BF2D3" w14:textId="77777777" w:rsidR="00300823" w:rsidRPr="00300823" w:rsidRDefault="00300823" w:rsidP="004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F5E4B" w14:textId="0D54116C" w:rsidR="00300823" w:rsidRPr="00300823" w:rsidRDefault="00300823" w:rsidP="0030082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Renewal of License (after expiration date):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23">
        <w:rPr>
          <w:rFonts w:ascii="Times New Roman" w:hAnsi="Times New Roman" w:cs="Times New Roman"/>
          <w:sz w:val="24"/>
          <w:szCs w:val="24"/>
        </w:rPr>
        <w:t>$600</w:t>
      </w:r>
    </w:p>
    <w:p w14:paraId="1DC154B1" w14:textId="51707F9B" w:rsidR="00300823" w:rsidRDefault="00300823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C3007" w14:textId="0E051AE6" w:rsidR="00B2501F" w:rsidRDefault="00B2501F" w:rsidP="00B2501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Duplicate or corrected license:  $50</w:t>
      </w:r>
    </w:p>
    <w:p w14:paraId="49AB9C19" w14:textId="77777777" w:rsidR="00B2501F" w:rsidRPr="00300823" w:rsidRDefault="00B2501F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ABE14" w14:textId="546E5376" w:rsidR="00300823" w:rsidRPr="00300823" w:rsidRDefault="00300823" w:rsidP="0030082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00823">
        <w:rPr>
          <w:rFonts w:ascii="Times New Roman" w:hAnsi="Times New Roman" w:cs="Times New Roman"/>
          <w:sz w:val="24"/>
          <w:szCs w:val="24"/>
        </w:rPr>
        <w:t xml:space="preserve">All fees are non-refundable except that Office shall refund accidental overpayment of fees. </w:t>
      </w:r>
    </w:p>
    <w:p w14:paraId="56A6FA11" w14:textId="6ADC0753" w:rsidR="000174EB" w:rsidRDefault="000174EB" w:rsidP="0030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1EC12" w14:textId="65C2DC14" w:rsidR="00300823" w:rsidRPr="00300823" w:rsidRDefault="00300823" w:rsidP="0030082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0823">
        <w:rPr>
          <w:rFonts w:ascii="Times New Roman" w:hAnsi="Times New Roman" w:cs="Times New Roman"/>
          <w:sz w:val="24"/>
          <w:szCs w:val="24"/>
        </w:rPr>
        <w:t xml:space="preserve">(Source:  Added at 47 Ill. Reg. </w:t>
      </w:r>
      <w:r w:rsidR="003C1E7C">
        <w:rPr>
          <w:rFonts w:ascii="Times New Roman" w:hAnsi="Times New Roman" w:cs="Times New Roman"/>
          <w:sz w:val="24"/>
          <w:szCs w:val="24"/>
        </w:rPr>
        <w:t>19159</w:t>
      </w:r>
      <w:r w:rsidRPr="00300823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3C1E7C">
        <w:rPr>
          <w:rFonts w:ascii="Times New Roman" w:hAnsi="Times New Roman" w:cs="Times New Roman"/>
          <w:sz w:val="24"/>
          <w:szCs w:val="24"/>
        </w:rPr>
        <w:t>December 6, 2023</w:t>
      </w:r>
      <w:r w:rsidRPr="00300823">
        <w:rPr>
          <w:rFonts w:ascii="Times New Roman" w:hAnsi="Times New Roman" w:cs="Times New Roman"/>
          <w:sz w:val="24"/>
          <w:szCs w:val="24"/>
        </w:rPr>
        <w:t>)</w:t>
      </w:r>
    </w:p>
    <w:sectPr w:rsidR="00300823" w:rsidRPr="003008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D777" w14:textId="77777777" w:rsidR="005D7D99" w:rsidRDefault="005D7D99">
      <w:r>
        <w:separator/>
      </w:r>
    </w:p>
  </w:endnote>
  <w:endnote w:type="continuationSeparator" w:id="0">
    <w:p w14:paraId="20D92B97" w14:textId="77777777" w:rsidR="005D7D99" w:rsidRDefault="005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4341" w14:textId="77777777" w:rsidR="005D7D99" w:rsidRDefault="005D7D99">
      <w:r>
        <w:separator/>
      </w:r>
    </w:p>
  </w:footnote>
  <w:footnote w:type="continuationSeparator" w:id="0">
    <w:p w14:paraId="740D879C" w14:textId="77777777" w:rsidR="005D7D99" w:rsidRDefault="005D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60"/>
    <w:multiLevelType w:val="multilevel"/>
    <w:tmpl w:val="B82275A6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suff w:val="nothing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nothing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suff w:val="nothing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suff w:val="nothing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23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E7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EE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D99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364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0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9B7B5"/>
  <w15:chartTrackingRefBased/>
  <w15:docId w15:val="{06684742-4EDE-4FAF-8014-2D36139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8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2023-11-29T22:24:00Z</dcterms:created>
  <dcterms:modified xsi:type="dcterms:W3CDTF">2023-12-22T15:45:00Z</dcterms:modified>
</cp:coreProperties>
</file>