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22" w:rsidRDefault="00537122" w:rsidP="008C56C0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8C56C0" w:rsidRPr="008C56C0" w:rsidRDefault="008C56C0" w:rsidP="008C56C0">
      <w:pPr>
        <w:widowControl w:val="0"/>
        <w:autoSpaceDE w:val="0"/>
        <w:autoSpaceDN w:val="0"/>
        <w:adjustRightInd w:val="0"/>
        <w:rPr>
          <w:b/>
        </w:rPr>
      </w:pPr>
      <w:r w:rsidRPr="008C56C0">
        <w:rPr>
          <w:b/>
        </w:rPr>
        <w:t>Section 1050.870  Compliance with Other Laws</w:t>
      </w:r>
    </w:p>
    <w:p w:rsidR="008C56C0" w:rsidRPr="008C56C0" w:rsidRDefault="008C56C0" w:rsidP="008C56C0">
      <w:pPr>
        <w:widowControl w:val="0"/>
        <w:autoSpaceDE w:val="0"/>
        <w:autoSpaceDN w:val="0"/>
        <w:adjustRightInd w:val="0"/>
        <w:rPr>
          <w:b/>
        </w:rPr>
      </w:pPr>
    </w:p>
    <w:p w:rsidR="008C56C0" w:rsidRPr="008C56C0" w:rsidRDefault="008C56C0" w:rsidP="008C56C0">
      <w:pPr>
        <w:rPr>
          <w:rFonts w:ascii="Times New (W1)" w:hAnsi="Times New (W1)"/>
        </w:rPr>
      </w:pPr>
      <w:r w:rsidRPr="008C56C0">
        <w:rPr>
          <w:rFonts w:ascii="Times New (W1)" w:hAnsi="Times New (W1)"/>
        </w:rPr>
        <w:t xml:space="preserve">Servicing and foreclosure procedures of a licensee shall comply with applicable </w:t>
      </w:r>
      <w:r w:rsidR="00572F29">
        <w:rPr>
          <w:rFonts w:ascii="Times New (W1)" w:hAnsi="Times New (W1)"/>
        </w:rPr>
        <w:t>f</w:t>
      </w:r>
      <w:r w:rsidRPr="008C56C0">
        <w:rPr>
          <w:rFonts w:ascii="Times New (W1)" w:hAnsi="Times New (W1)"/>
        </w:rPr>
        <w:t>ederal and State statutes and regulations, including but not limited to</w:t>
      </w:r>
      <w:r w:rsidR="00572F29">
        <w:rPr>
          <w:rFonts w:ascii="Times New (W1)" w:hAnsi="Times New (W1)"/>
        </w:rPr>
        <w:t xml:space="preserve">, </w:t>
      </w:r>
      <w:r w:rsidR="000709DA">
        <w:rPr>
          <w:rFonts w:ascii="Times New (W1)" w:hAnsi="Times New (W1)"/>
        </w:rPr>
        <w:t xml:space="preserve">Section 15-1502.5 of the Illinois Mortgage Foreclosure Law [735 ILCS </w:t>
      </w:r>
      <w:smartTag w:uri="urn:schemas-microsoft-com:office:smarttags" w:element="date">
        <w:smartTagPr>
          <w:attr w:name="ls" w:val="trans"/>
          <w:attr w:name="Month" w:val="5"/>
          <w:attr w:name="Day" w:val="15"/>
          <w:attr w:name="Year" w:val="15"/>
        </w:smartTagPr>
        <w:r w:rsidR="000709DA">
          <w:rPr>
            <w:rFonts w:ascii="Times New (W1)" w:hAnsi="Times New (W1)"/>
          </w:rPr>
          <w:t>5/15-15</w:t>
        </w:r>
      </w:smartTag>
      <w:r w:rsidR="000709DA">
        <w:rPr>
          <w:rFonts w:ascii="Times New (W1)" w:hAnsi="Times New (W1)"/>
        </w:rPr>
        <w:t>02.5]</w:t>
      </w:r>
      <w:r w:rsidRPr="008C56C0">
        <w:rPr>
          <w:rFonts w:ascii="Times New (W1)" w:hAnsi="Times New (W1)"/>
        </w:rPr>
        <w:t xml:space="preserve">. </w:t>
      </w:r>
    </w:p>
    <w:p w:rsidR="001C71C2" w:rsidRDefault="001C71C2" w:rsidP="0057304F"/>
    <w:p w:rsidR="008C56C0" w:rsidRPr="00D55B37" w:rsidRDefault="008C56C0">
      <w:pPr>
        <w:pStyle w:val="JCARSourceNote"/>
        <w:ind w:left="720"/>
      </w:pPr>
      <w:r w:rsidRPr="00D55B37">
        <w:t xml:space="preserve">(Source:  Added at </w:t>
      </w:r>
      <w:r>
        <w:t>3</w:t>
      </w:r>
      <w:r w:rsidR="004933D9">
        <w:t>6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2C66CE">
        <w:t>250</w:t>
      </w:r>
      <w:r w:rsidRPr="00D55B37">
        <w:t xml:space="preserve">, effective </w:t>
      </w:r>
      <w:r w:rsidR="002C66CE">
        <w:t>January 1, 2012</w:t>
      </w:r>
      <w:r w:rsidRPr="00D55B37">
        <w:t>)</w:t>
      </w:r>
    </w:p>
    <w:sectPr w:rsidR="008C56C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8B" w:rsidRDefault="005C2B8B">
      <w:r>
        <w:separator/>
      </w:r>
    </w:p>
  </w:endnote>
  <w:endnote w:type="continuationSeparator" w:id="0">
    <w:p w:rsidR="005C2B8B" w:rsidRDefault="005C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8B" w:rsidRDefault="005C2B8B">
      <w:r>
        <w:separator/>
      </w:r>
    </w:p>
  </w:footnote>
  <w:footnote w:type="continuationSeparator" w:id="0">
    <w:p w:rsidR="005C2B8B" w:rsidRDefault="005C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69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9DA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81BD8"/>
    <w:rsid w:val="00290686"/>
    <w:rsid w:val="002958AD"/>
    <w:rsid w:val="002974D9"/>
    <w:rsid w:val="002A54F1"/>
    <w:rsid w:val="002A643F"/>
    <w:rsid w:val="002A72C2"/>
    <w:rsid w:val="002A7CB6"/>
    <w:rsid w:val="002B67C1"/>
    <w:rsid w:val="002B7812"/>
    <w:rsid w:val="002C5D80"/>
    <w:rsid w:val="002C66CE"/>
    <w:rsid w:val="002C75E4"/>
    <w:rsid w:val="002C7A9C"/>
    <w:rsid w:val="002D3C4D"/>
    <w:rsid w:val="002D3FBA"/>
    <w:rsid w:val="002D7620"/>
    <w:rsid w:val="002E069E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CA8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3D9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12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F29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2B8B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E72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43B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56C0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878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89F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6BEC"/>
    <w:rsid w:val="00DD3C9D"/>
    <w:rsid w:val="00DE1FDF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B5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