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54" w:rsidRDefault="00112454" w:rsidP="00CB7538">
      <w:bookmarkStart w:id="0" w:name="_GoBack"/>
      <w:bookmarkEnd w:id="0"/>
    </w:p>
    <w:p w:rsidR="00CB7538" w:rsidRPr="00CB7538" w:rsidRDefault="00CB7538" w:rsidP="00CB7538">
      <w:r w:rsidRPr="00CB7538">
        <w:t>Section</w:t>
      </w:r>
    </w:p>
    <w:p w:rsidR="00CB7538" w:rsidRPr="00CB7538" w:rsidRDefault="00CB7538" w:rsidP="00CB7538">
      <w:r w:rsidRPr="00CB7538">
        <w:t>346.10</w:t>
      </w:r>
      <w:r w:rsidRPr="00CB7538">
        <w:tab/>
      </w:r>
      <w:r w:rsidRPr="00CB7538">
        <w:tab/>
        <w:t xml:space="preserve">Definitions </w:t>
      </w:r>
    </w:p>
    <w:p w:rsidR="00CB7538" w:rsidRDefault="00CB7538" w:rsidP="00CB7538">
      <w:r w:rsidRPr="00CB7538">
        <w:t>346.15</w:t>
      </w:r>
      <w:r w:rsidRPr="00CB7538">
        <w:tab/>
      </w:r>
      <w:r w:rsidRPr="00CB7538">
        <w:tab/>
        <w:t>Information Required</w:t>
      </w:r>
    </w:p>
    <w:p w:rsidR="004812F3" w:rsidRDefault="004812F3" w:rsidP="00CB7538">
      <w:r>
        <w:t>346.17</w:t>
      </w:r>
      <w:r>
        <w:tab/>
      </w:r>
      <w:r>
        <w:tab/>
        <w:t>Database Pr</w:t>
      </w:r>
      <w:r w:rsidR="0021381C">
        <w:t>oce</w:t>
      </w:r>
      <w:r>
        <w:t>dures for Pilot Program</w:t>
      </w:r>
    </w:p>
    <w:p w:rsidR="00CB7538" w:rsidRPr="00CB7538" w:rsidRDefault="00CB7538" w:rsidP="00CB7538">
      <w:r w:rsidRPr="00CB7538">
        <w:t>346.20</w:t>
      </w:r>
      <w:r w:rsidRPr="00CB7538">
        <w:tab/>
      </w:r>
      <w:r w:rsidRPr="00CB7538">
        <w:tab/>
        <w:t>Standards for Credit Counseling</w:t>
      </w:r>
    </w:p>
    <w:p w:rsidR="00CB7538" w:rsidRPr="00CB7538" w:rsidRDefault="00CB7538" w:rsidP="00CB7538">
      <w:r w:rsidRPr="00CB7538">
        <w:t>346.25</w:t>
      </w:r>
      <w:r w:rsidRPr="00CB7538">
        <w:tab/>
      </w:r>
      <w:r w:rsidRPr="00CB7538">
        <w:tab/>
        <w:t>Disclosure of Information Prohibited</w:t>
      </w:r>
    </w:p>
    <w:p w:rsidR="00CB7538" w:rsidRDefault="00CB7538" w:rsidP="00CB7538">
      <w:r w:rsidRPr="00CB7538">
        <w:t>346.30</w:t>
      </w:r>
      <w:r w:rsidRPr="00CB7538">
        <w:tab/>
      </w:r>
      <w:r w:rsidRPr="00CB7538">
        <w:tab/>
        <w:t>Credit Counselor Costs</w:t>
      </w:r>
    </w:p>
    <w:p w:rsidR="00A84559" w:rsidRDefault="00A84559" w:rsidP="00CB7538">
      <w:r>
        <w:t>346.35</w:t>
      </w:r>
      <w:r>
        <w:tab/>
      </w:r>
      <w:r>
        <w:tab/>
        <w:t>Declaration of Inception Date</w:t>
      </w:r>
    </w:p>
    <w:p w:rsidR="00A5721C" w:rsidRDefault="00A5721C" w:rsidP="00CB7538">
      <w:r>
        <w:t>346.36</w:t>
      </w:r>
      <w:r>
        <w:tab/>
      </w:r>
      <w:r>
        <w:tab/>
        <w:t>Inception Date</w:t>
      </w:r>
      <w:r w:rsidR="00670362">
        <w:t xml:space="preserve"> </w:t>
      </w:r>
      <w:r w:rsidR="00670362" w:rsidRPr="00670362">
        <w:t>of the Pilot Program</w:t>
      </w:r>
    </w:p>
    <w:p w:rsidR="00A84559" w:rsidRDefault="00A84559" w:rsidP="00CB7538">
      <w:r>
        <w:t>346.40</w:t>
      </w:r>
      <w:r>
        <w:tab/>
      </w:r>
      <w:r>
        <w:tab/>
        <w:t>Exemption</w:t>
      </w:r>
    </w:p>
    <w:sectPr w:rsidR="00A8455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26" w:rsidRDefault="00493226">
      <w:r>
        <w:separator/>
      </w:r>
    </w:p>
  </w:endnote>
  <w:endnote w:type="continuationSeparator" w:id="0">
    <w:p w:rsidR="00493226" w:rsidRDefault="0049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26" w:rsidRDefault="00493226">
      <w:r>
        <w:separator/>
      </w:r>
    </w:p>
  </w:footnote>
  <w:footnote w:type="continuationSeparator" w:id="0">
    <w:p w:rsidR="00493226" w:rsidRDefault="00493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66DF7"/>
    <w:rsid w:val="000B7E86"/>
    <w:rsid w:val="000D225F"/>
    <w:rsid w:val="00100C92"/>
    <w:rsid w:val="00112454"/>
    <w:rsid w:val="00136B47"/>
    <w:rsid w:val="00150267"/>
    <w:rsid w:val="001C7D95"/>
    <w:rsid w:val="001E3074"/>
    <w:rsid w:val="0021381C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812F3"/>
    <w:rsid w:val="00493226"/>
    <w:rsid w:val="00497452"/>
    <w:rsid w:val="004D58DD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70362"/>
    <w:rsid w:val="006A2114"/>
    <w:rsid w:val="006B35D1"/>
    <w:rsid w:val="006D5961"/>
    <w:rsid w:val="00735487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016D8"/>
    <w:rsid w:val="00A174BB"/>
    <w:rsid w:val="00A2265D"/>
    <w:rsid w:val="00A414BC"/>
    <w:rsid w:val="00A5721C"/>
    <w:rsid w:val="00A600AA"/>
    <w:rsid w:val="00A62F7E"/>
    <w:rsid w:val="00A84559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231F0"/>
    <w:rsid w:val="00C4537A"/>
    <w:rsid w:val="00CB7538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066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066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