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E7" w:rsidRDefault="00E328E7" w:rsidP="00E328E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328E7" w:rsidRDefault="00E328E7" w:rsidP="00E328E7">
      <w:pPr>
        <w:widowControl w:val="0"/>
        <w:autoSpaceDE w:val="0"/>
        <w:autoSpaceDN w:val="0"/>
        <w:adjustRightInd w:val="0"/>
        <w:jc w:val="center"/>
      </w:pPr>
      <w:r>
        <w:t>PART 305</w:t>
      </w:r>
    </w:p>
    <w:p w:rsidR="00E328E7" w:rsidRDefault="00E328E7" w:rsidP="00E328E7">
      <w:pPr>
        <w:widowControl w:val="0"/>
        <w:autoSpaceDE w:val="0"/>
        <w:autoSpaceDN w:val="0"/>
        <w:adjustRightInd w:val="0"/>
        <w:jc w:val="center"/>
      </w:pPr>
      <w:r>
        <w:t>BANK BRANCHES</w:t>
      </w:r>
      <w:r w:rsidR="00AA72C7" w:rsidRPr="003C6693">
        <w:t xml:space="preserve"> AND SUBSIDIARIES</w:t>
      </w:r>
    </w:p>
    <w:sectPr w:rsidR="00E328E7" w:rsidSect="00E328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28E7"/>
    <w:rsid w:val="003C6693"/>
    <w:rsid w:val="0040385B"/>
    <w:rsid w:val="005C3366"/>
    <w:rsid w:val="00666076"/>
    <w:rsid w:val="00922778"/>
    <w:rsid w:val="00AA72C7"/>
    <w:rsid w:val="00E328E7"/>
    <w:rsid w:val="00E418D5"/>
    <w:rsid w:val="00FD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305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305</dc:title>
  <dc:subject/>
  <dc:creator>Illinois General Assembly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