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4" w:rsidRDefault="000E7B24" w:rsidP="00E44FF6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E7B24" w:rsidRDefault="000E7B24" w:rsidP="00E44F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110.310  Applicability of Rule</w:t>
      </w:r>
      <w:r>
        <w:t xml:space="preserve"> </w:t>
      </w:r>
    </w:p>
    <w:p w:rsidR="000E7B24" w:rsidRDefault="000E7B24" w:rsidP="00E44FF6">
      <w:pPr>
        <w:widowControl w:val="0"/>
        <w:autoSpaceDE w:val="0"/>
        <w:autoSpaceDN w:val="0"/>
        <w:adjustRightInd w:val="0"/>
      </w:pPr>
    </w:p>
    <w:p w:rsidR="000E7B24" w:rsidRDefault="000E7B24" w:rsidP="00E44FF6">
      <w:pPr>
        <w:widowControl w:val="0"/>
        <w:autoSpaceDE w:val="0"/>
        <w:autoSpaceDN w:val="0"/>
        <w:adjustRightInd w:val="0"/>
      </w:pPr>
      <w:r>
        <w:t xml:space="preserve">This Subpart B, as well as Subpart A, shall apply to any </w:t>
      </w:r>
      <w:r w:rsidRPr="000E7B24">
        <w:t>title-secured</w:t>
      </w:r>
      <w:r>
        <w:t xml:space="preserve"> lender as defined in Section 110.300 of this Part. </w:t>
      </w:r>
    </w:p>
    <w:p w:rsidR="000E7B24" w:rsidRDefault="000E7B24" w:rsidP="000E7B24">
      <w:pPr>
        <w:widowControl w:val="0"/>
        <w:autoSpaceDE w:val="0"/>
        <w:autoSpaceDN w:val="0"/>
        <w:adjustRightInd w:val="0"/>
        <w:ind w:left="720"/>
      </w:pPr>
    </w:p>
    <w:p w:rsidR="000E7B24" w:rsidRDefault="000E7B24" w:rsidP="000E7B24">
      <w:pPr>
        <w:widowControl w:val="0"/>
        <w:autoSpaceDE w:val="0"/>
        <w:autoSpaceDN w:val="0"/>
        <w:adjustRightInd w:val="0"/>
        <w:ind w:left="720"/>
      </w:pPr>
      <w:r>
        <w:t>(</w:t>
      </w:r>
      <w:r w:rsidR="0069215E">
        <w:t xml:space="preserve">Source:  </w:t>
      </w:r>
      <w:r>
        <w:t xml:space="preserve">Amended at 33 Ill. Reg. </w:t>
      </w:r>
      <w:r w:rsidR="00EE42F3">
        <w:t>4142</w:t>
      </w:r>
      <w:r>
        <w:t>_____, effective__________)</w:t>
      </w:r>
    </w:p>
    <w:sectPr w:rsidR="000E7B24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62" w:rsidRDefault="00904862">
      <w:r>
        <w:separator/>
      </w:r>
    </w:p>
  </w:endnote>
  <w:endnote w:type="continuationSeparator" w:id="0">
    <w:p w:rsidR="00904862" w:rsidRDefault="009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62" w:rsidRDefault="00904862">
      <w:r>
        <w:separator/>
      </w:r>
    </w:p>
  </w:footnote>
  <w:footnote w:type="continuationSeparator" w:id="0">
    <w:p w:rsidR="00904862" w:rsidRDefault="0090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9A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29A8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E7B24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75D72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E37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5561"/>
    <w:rsid w:val="006861B7"/>
    <w:rsid w:val="00691405"/>
    <w:rsid w:val="0069215E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3DF3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4862"/>
    <w:rsid w:val="009053C8"/>
    <w:rsid w:val="00910413"/>
    <w:rsid w:val="009168BC"/>
    <w:rsid w:val="00916D7C"/>
    <w:rsid w:val="00921F8B"/>
    <w:rsid w:val="00934057"/>
    <w:rsid w:val="00935A8C"/>
    <w:rsid w:val="00941C3A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4B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2EBF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72E7"/>
    <w:rsid w:val="00C50195"/>
    <w:rsid w:val="00C60D0B"/>
    <w:rsid w:val="00C67B51"/>
    <w:rsid w:val="00C72A95"/>
    <w:rsid w:val="00C72C0C"/>
    <w:rsid w:val="00C73CD4"/>
    <w:rsid w:val="00C806CB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4FF6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42F3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B2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B2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