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87" w:rsidRDefault="00361C87" w:rsidP="00B60933">
      <w:pPr>
        <w:rPr>
          <w:bCs/>
        </w:rPr>
      </w:pPr>
    </w:p>
    <w:p w:rsidR="00B60933" w:rsidRPr="00361C87" w:rsidRDefault="00B60933" w:rsidP="00B60933">
      <w:pPr>
        <w:rPr>
          <w:b/>
          <w:bCs/>
        </w:rPr>
      </w:pPr>
      <w:r w:rsidRPr="00361C87">
        <w:rPr>
          <w:b/>
          <w:bCs/>
        </w:rPr>
        <w:t xml:space="preserve">Section </w:t>
      </w:r>
      <w:r w:rsidR="00916E8B">
        <w:rPr>
          <w:b/>
          <w:bCs/>
        </w:rPr>
        <w:t>1600</w:t>
      </w:r>
      <w:r w:rsidRPr="00361C87">
        <w:rPr>
          <w:b/>
          <w:bCs/>
        </w:rPr>
        <w:t>.300</w:t>
      </w:r>
      <w:r w:rsidR="00361C87">
        <w:rPr>
          <w:b/>
          <w:bCs/>
        </w:rPr>
        <w:t xml:space="preserve">  </w:t>
      </w:r>
      <w:r w:rsidRPr="00361C87">
        <w:rPr>
          <w:b/>
          <w:bCs/>
        </w:rPr>
        <w:t>Purpose and Scope</w:t>
      </w:r>
    </w:p>
    <w:p w:rsidR="00B60933" w:rsidRPr="00B60933" w:rsidRDefault="00B60933" w:rsidP="00B60933"/>
    <w:p w:rsidR="00B60933" w:rsidRPr="00B60933" w:rsidRDefault="00B60933" w:rsidP="00B60933">
      <w:pPr>
        <w:ind w:left="1400" w:hanging="700"/>
      </w:pPr>
      <w:r w:rsidRPr="00B60933">
        <w:t>a)</w:t>
      </w:r>
      <w:r w:rsidRPr="00B60933">
        <w:tab/>
        <w:t xml:space="preserve">Subpart C </w:t>
      </w:r>
      <w:r w:rsidR="00D50C76">
        <w:t>establishes</w:t>
      </w:r>
      <w:r w:rsidRPr="00B60933">
        <w:t xml:space="preserve"> minimum</w:t>
      </w:r>
      <w:r w:rsidRPr="00B60933">
        <w:rPr>
          <w:bCs/>
        </w:rPr>
        <w:t xml:space="preserve"> standards and requirements for </w:t>
      </w:r>
      <w:r w:rsidR="00D50C76">
        <w:rPr>
          <w:bCs/>
        </w:rPr>
        <w:t>an authorized party developing and implementing</w:t>
      </w:r>
      <w:r w:rsidRPr="00B60933">
        <w:rPr>
          <w:bCs/>
        </w:rPr>
        <w:t xml:space="preserve"> community relations activities </w:t>
      </w:r>
      <w:r w:rsidR="00D50C76">
        <w:rPr>
          <w:bCs/>
        </w:rPr>
        <w:t xml:space="preserve">under Title IV-D of the Act. </w:t>
      </w:r>
      <w:r w:rsidRPr="00B60933">
        <w:rPr>
          <w:bCs/>
        </w:rPr>
        <w:t xml:space="preserve"> </w:t>
      </w:r>
      <w:r w:rsidR="00D50C76">
        <w:rPr>
          <w:bCs/>
        </w:rPr>
        <w:t>Community</w:t>
      </w:r>
      <w:r w:rsidRPr="00B60933">
        <w:rPr>
          <w:bCs/>
        </w:rPr>
        <w:t xml:space="preserve"> relations activities </w:t>
      </w:r>
      <w:r w:rsidR="00D50C76">
        <w:rPr>
          <w:bCs/>
        </w:rPr>
        <w:t xml:space="preserve">must </w:t>
      </w:r>
      <w:r w:rsidRPr="00B60933">
        <w:t>fully inform communities and individuals in a timely manner about offsite impacts or potential impacts from soil</w:t>
      </w:r>
      <w:r w:rsidR="00285EC9">
        <w:t>, soil gas,</w:t>
      </w:r>
      <w:r w:rsidRPr="00B60933">
        <w:t xml:space="preserve"> or groundwater contamination and the responses to </w:t>
      </w:r>
      <w:r w:rsidR="00D50C76">
        <w:t>those</w:t>
      </w:r>
      <w:r w:rsidRPr="00B60933">
        <w:t xml:space="preserve"> impacts.  Subpart C contains </w:t>
      </w:r>
      <w:r w:rsidR="00285EC9">
        <w:t xml:space="preserve">the minimum </w:t>
      </w:r>
      <w:r w:rsidRPr="00B60933">
        <w:t xml:space="preserve">requirements for the content, submission for review, distribution and implementation of </w:t>
      </w:r>
      <w:r w:rsidR="00916E8B">
        <w:t xml:space="preserve">notices, contact lists, </w:t>
      </w:r>
      <w:r w:rsidRPr="00B60933">
        <w:t xml:space="preserve">fact sheets and </w:t>
      </w:r>
      <w:r w:rsidR="0047432E">
        <w:t>CRPs</w:t>
      </w:r>
      <w:r w:rsidRPr="00B60933">
        <w:t>, and the establishment and maintenance of document repositories.</w:t>
      </w:r>
    </w:p>
    <w:p w:rsidR="00B60933" w:rsidRPr="00B60933" w:rsidRDefault="00B60933" w:rsidP="00B60933"/>
    <w:p w:rsidR="00B60933" w:rsidRPr="00B60933" w:rsidRDefault="00B60933" w:rsidP="00B60933">
      <w:pPr>
        <w:ind w:left="1440" w:hanging="720"/>
      </w:pPr>
      <w:r w:rsidRPr="00B60933">
        <w:t>b)</w:t>
      </w:r>
      <w:r w:rsidRPr="00B60933">
        <w:tab/>
        <w:t xml:space="preserve">Subpart C </w:t>
      </w:r>
      <w:r w:rsidR="00D31832">
        <w:t>N</w:t>
      </w:r>
      <w:r w:rsidRPr="00B60933">
        <w:t xml:space="preserve">ot </w:t>
      </w:r>
      <w:r w:rsidR="00D31832">
        <w:t>a</w:t>
      </w:r>
      <w:r w:rsidRPr="00B60933">
        <w:t xml:space="preserve"> </w:t>
      </w:r>
      <w:r w:rsidR="00D31832">
        <w:t>L</w:t>
      </w:r>
      <w:r w:rsidRPr="00B60933">
        <w:t>imitation</w:t>
      </w:r>
      <w:r w:rsidR="00C10DDC">
        <w:t>:</w:t>
      </w:r>
    </w:p>
    <w:p w:rsidR="00B60933" w:rsidRPr="00B60933" w:rsidRDefault="00B60933" w:rsidP="00B60933"/>
    <w:p w:rsidR="00B60933" w:rsidRPr="00B60933" w:rsidRDefault="00B60933" w:rsidP="00B60933">
      <w:pPr>
        <w:ind w:left="2160" w:hanging="720"/>
      </w:pPr>
      <w:r w:rsidRPr="00B60933">
        <w:t>1)</w:t>
      </w:r>
      <w:r w:rsidRPr="00B60933">
        <w:tab/>
        <w:t>Nothing in this Subpart is intended to prohibit a person from implementing other community relations activities sooner than required</w:t>
      </w:r>
      <w:r w:rsidR="00D50C76">
        <w:t>,</w:t>
      </w:r>
      <w:r w:rsidRPr="00B60933">
        <w:t xml:space="preserve"> or under circumstances in addition to those described</w:t>
      </w:r>
      <w:r w:rsidR="00D50C76">
        <w:t>,</w:t>
      </w:r>
      <w:r w:rsidRPr="00B60933">
        <w:t xml:space="preserve"> in this Subpart.  The Agency may recommend </w:t>
      </w:r>
      <w:r w:rsidR="00D50C76">
        <w:t>alternative time</w:t>
      </w:r>
      <w:r w:rsidR="00C945FB">
        <w:t>s</w:t>
      </w:r>
      <w:r w:rsidR="00D50C76">
        <w:t xml:space="preserve"> and other circumstances for performing</w:t>
      </w:r>
      <w:r w:rsidRPr="00B60933">
        <w:t xml:space="preserve"> community relations activities and may </w:t>
      </w:r>
      <w:r w:rsidR="00D50C76">
        <w:t>assist in developing</w:t>
      </w:r>
      <w:r w:rsidRPr="00B60933">
        <w:t xml:space="preserve"> and </w:t>
      </w:r>
      <w:r w:rsidR="00D50C76">
        <w:t>implementing these</w:t>
      </w:r>
      <w:r w:rsidRPr="00B60933">
        <w:t xml:space="preserve"> activities.</w:t>
      </w:r>
    </w:p>
    <w:p w:rsidR="00B60933" w:rsidRPr="00B60933" w:rsidRDefault="00B60933" w:rsidP="00B60933"/>
    <w:p w:rsidR="00B60933" w:rsidRDefault="00B60933" w:rsidP="00B60933">
      <w:pPr>
        <w:ind w:left="2160" w:hanging="720"/>
      </w:pPr>
      <w:r w:rsidRPr="00B60933">
        <w:t>2)</w:t>
      </w:r>
      <w:r w:rsidRPr="00B60933">
        <w:tab/>
        <w:t>Nothing in Subpart C is intended to limit the Agency</w:t>
      </w:r>
      <w:r w:rsidR="00D31832">
        <w:t>'</w:t>
      </w:r>
      <w:r w:rsidRPr="00B60933">
        <w:t xml:space="preserve">s authority to provide independent notice of </w:t>
      </w:r>
      <w:r w:rsidR="00D50C76">
        <w:t>threatened</w:t>
      </w:r>
      <w:r w:rsidRPr="00B60933">
        <w:t xml:space="preserve"> exposure from soil</w:t>
      </w:r>
      <w:r w:rsidR="00285EC9">
        <w:t>, soil gas,</w:t>
      </w:r>
      <w:r w:rsidRPr="00B60933">
        <w:t xml:space="preserve"> or groundwater contamination, </w:t>
      </w:r>
      <w:r w:rsidR="000D4940">
        <w:t>according to</w:t>
      </w:r>
      <w:r w:rsidRPr="00B60933">
        <w:t xml:space="preserve"> Title VI-D of the Act [415 ILCS 5/25d-1 </w:t>
      </w:r>
      <w:r w:rsidR="00D31832">
        <w:t>through</w:t>
      </w:r>
      <w:r w:rsidRPr="00B60933">
        <w:t xml:space="preserve"> 25d-10] or under any other authority.</w:t>
      </w:r>
    </w:p>
    <w:p w:rsidR="00285EC9" w:rsidRDefault="00285EC9" w:rsidP="000D4940"/>
    <w:p w:rsidR="00285EC9" w:rsidRPr="00B60933" w:rsidRDefault="000D4940" w:rsidP="00285EC9">
      <w:pPr>
        <w:ind w:left="1440" w:hanging="720"/>
      </w:pPr>
      <w:r>
        <w:t xml:space="preserve">(Source:  Amended at 43 Ill. Reg. </w:t>
      </w:r>
      <w:r w:rsidR="009A2614">
        <w:t>11637</w:t>
      </w:r>
      <w:r>
        <w:t xml:space="preserve">, effective </w:t>
      </w:r>
      <w:bookmarkStart w:id="0" w:name="_GoBack"/>
      <w:r w:rsidR="009A2614">
        <w:t>September 25, 2019</w:t>
      </w:r>
      <w:bookmarkEnd w:id="0"/>
      <w:r>
        <w:t>)</w:t>
      </w:r>
    </w:p>
    <w:sectPr w:rsidR="00285EC9" w:rsidRPr="00B6093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FD6" w:rsidRDefault="000B5FD6">
      <w:r>
        <w:separator/>
      </w:r>
    </w:p>
  </w:endnote>
  <w:endnote w:type="continuationSeparator" w:id="0">
    <w:p w:rsidR="000B5FD6" w:rsidRDefault="000B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FD6" w:rsidRDefault="000B5FD6">
      <w:r>
        <w:separator/>
      </w:r>
    </w:p>
  </w:footnote>
  <w:footnote w:type="continuationSeparator" w:id="0">
    <w:p w:rsidR="000B5FD6" w:rsidRDefault="000B5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970E9"/>
    <w:rsid w:val="000B5FD6"/>
    <w:rsid w:val="000C20EF"/>
    <w:rsid w:val="000D225F"/>
    <w:rsid w:val="000D4940"/>
    <w:rsid w:val="00147261"/>
    <w:rsid w:val="00173B90"/>
    <w:rsid w:val="001C7D95"/>
    <w:rsid w:val="001E3074"/>
    <w:rsid w:val="00210783"/>
    <w:rsid w:val="00225354"/>
    <w:rsid w:val="002475B4"/>
    <w:rsid w:val="002524EC"/>
    <w:rsid w:val="00260DAD"/>
    <w:rsid w:val="00271D6C"/>
    <w:rsid w:val="00285EC9"/>
    <w:rsid w:val="00292C0A"/>
    <w:rsid w:val="002A643F"/>
    <w:rsid w:val="00337CEB"/>
    <w:rsid w:val="00361C87"/>
    <w:rsid w:val="00367A2E"/>
    <w:rsid w:val="00382A95"/>
    <w:rsid w:val="003B23A4"/>
    <w:rsid w:val="003F3A28"/>
    <w:rsid w:val="003F5FD7"/>
    <w:rsid w:val="00431CFE"/>
    <w:rsid w:val="00432B71"/>
    <w:rsid w:val="00465372"/>
    <w:rsid w:val="0047432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16E8B"/>
    <w:rsid w:val="00932B5E"/>
    <w:rsid w:val="00935A8C"/>
    <w:rsid w:val="0098276C"/>
    <w:rsid w:val="009A2614"/>
    <w:rsid w:val="00A00302"/>
    <w:rsid w:val="00A174BB"/>
    <w:rsid w:val="00A2265D"/>
    <w:rsid w:val="00A24A32"/>
    <w:rsid w:val="00A600AA"/>
    <w:rsid w:val="00AE1744"/>
    <w:rsid w:val="00AE5547"/>
    <w:rsid w:val="00B16A2D"/>
    <w:rsid w:val="00B35D67"/>
    <w:rsid w:val="00B516F7"/>
    <w:rsid w:val="00B53772"/>
    <w:rsid w:val="00B60933"/>
    <w:rsid w:val="00B71177"/>
    <w:rsid w:val="00BF4F52"/>
    <w:rsid w:val="00BF5EF1"/>
    <w:rsid w:val="00C10DDC"/>
    <w:rsid w:val="00C335F7"/>
    <w:rsid w:val="00C4537A"/>
    <w:rsid w:val="00C945FB"/>
    <w:rsid w:val="00CB127F"/>
    <w:rsid w:val="00CC13F9"/>
    <w:rsid w:val="00CD3723"/>
    <w:rsid w:val="00CF350D"/>
    <w:rsid w:val="00D12F95"/>
    <w:rsid w:val="00D31832"/>
    <w:rsid w:val="00D50C76"/>
    <w:rsid w:val="00D55B37"/>
    <w:rsid w:val="00D707FD"/>
    <w:rsid w:val="00D93C67"/>
    <w:rsid w:val="00D94292"/>
    <w:rsid w:val="00DD54D4"/>
    <w:rsid w:val="00DF3FCF"/>
    <w:rsid w:val="00E310D5"/>
    <w:rsid w:val="00E4449C"/>
    <w:rsid w:val="00E64D99"/>
    <w:rsid w:val="00E667E1"/>
    <w:rsid w:val="00E7288E"/>
    <w:rsid w:val="00EB265D"/>
    <w:rsid w:val="00EB424E"/>
    <w:rsid w:val="00EE3BBD"/>
    <w:rsid w:val="00EF700E"/>
    <w:rsid w:val="00F255F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C5BFD8-0D5B-49F9-A238-41A0139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2019-09-25T21:13:00Z</dcterms:created>
  <dcterms:modified xsi:type="dcterms:W3CDTF">2019-10-08T14:44:00Z</dcterms:modified>
</cp:coreProperties>
</file>