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3D" w:rsidRPr="00B8793D" w:rsidRDefault="00B8793D" w:rsidP="00B8793D"/>
    <w:p w:rsidR="00B8793D" w:rsidRPr="00257D57" w:rsidRDefault="00B8793D" w:rsidP="00257D57">
      <w:pPr>
        <w:rPr>
          <w:b/>
        </w:rPr>
      </w:pPr>
      <w:r w:rsidRPr="00257D57">
        <w:rPr>
          <w:b/>
        </w:rPr>
        <w:t>Section 1100.530  Termination of Postclosure Maintenance</w:t>
      </w:r>
    </w:p>
    <w:p w:rsidR="00B8793D" w:rsidRPr="00257D57" w:rsidRDefault="00B8793D" w:rsidP="00257D57"/>
    <w:p w:rsidR="00B8793D" w:rsidRPr="00257D57" w:rsidRDefault="00B8793D" w:rsidP="00257D57">
      <w:r w:rsidRPr="00257D57">
        <w:t>At the end of the postclosure maintenance period, the owner or operator must submit a certification by a PE or PG and an affidavit by the owner or operator demonstrating that, due to compliance with the postclosure maintenance plan and the postclosure maintenance requirements of this Part, postclosure maintenance is no longer necessary because:</w:t>
      </w:r>
    </w:p>
    <w:p w:rsidR="00B8793D" w:rsidRPr="00257D57" w:rsidRDefault="00B8793D" w:rsidP="00257D57"/>
    <w:p w:rsidR="00B8793D" w:rsidRPr="00257D57" w:rsidRDefault="00B8793D" w:rsidP="00257D57">
      <w:pPr>
        <w:ind w:firstLine="720"/>
      </w:pPr>
      <w:r w:rsidRPr="00257D57">
        <w:t>a)</w:t>
      </w:r>
      <w:r>
        <w:tab/>
      </w:r>
      <w:r w:rsidRPr="00257D57">
        <w:t xml:space="preserve">Vegetation has been established on all nonpaved areas; </w:t>
      </w:r>
    </w:p>
    <w:p w:rsidR="00B8793D" w:rsidRPr="00257D57" w:rsidRDefault="00B8793D" w:rsidP="00257D57"/>
    <w:p w:rsidR="00B8793D" w:rsidRPr="00257D57" w:rsidRDefault="00B8793D" w:rsidP="00257D57">
      <w:pPr>
        <w:ind w:left="1440" w:hanging="720"/>
      </w:pPr>
      <w:r w:rsidRPr="00257D57">
        <w:t>b)</w:t>
      </w:r>
      <w:r>
        <w:tab/>
      </w:r>
      <w:r w:rsidRPr="00257D57">
        <w:t xml:space="preserve">The surface has stabilized sufficiently with respect to settling and erosion so that further stabilization measures </w:t>
      </w:r>
      <w:r w:rsidR="00C93127">
        <w:t xml:space="preserve">required by </w:t>
      </w:r>
      <w:r w:rsidRPr="00257D57">
        <w:t>the postclosure maintenance plan are no longer necessary; and</w:t>
      </w:r>
    </w:p>
    <w:p w:rsidR="00B8793D" w:rsidRPr="00257D57" w:rsidRDefault="00B8793D" w:rsidP="00257D57"/>
    <w:p w:rsidR="00B8793D" w:rsidRPr="00257D57" w:rsidRDefault="00B8793D" w:rsidP="00257D57">
      <w:pPr>
        <w:ind w:left="1440" w:hanging="720"/>
      </w:pPr>
      <w:r w:rsidRPr="00257D57">
        <w:t>c)</w:t>
      </w:r>
      <w:r>
        <w:tab/>
      </w:r>
      <w:r w:rsidRPr="00257D57">
        <w:t>The owner or operator has completed all requirements of the postclosure maintenance plan.</w:t>
      </w:r>
    </w:p>
    <w:p w:rsidR="00B8793D" w:rsidRPr="00257D57" w:rsidRDefault="00B8793D" w:rsidP="00257D57"/>
    <w:p w:rsidR="00B8793D" w:rsidRPr="00D55B37" w:rsidRDefault="00B8793D">
      <w:pPr>
        <w:pStyle w:val="JCARSourceNote"/>
        <w:ind w:left="720"/>
      </w:pPr>
      <w:r w:rsidRPr="00D55B37">
        <w:t xml:space="preserve">(Source:  Added at </w:t>
      </w:r>
      <w:r>
        <w:t>36</w:t>
      </w:r>
      <w:r w:rsidRPr="00D55B37">
        <w:t xml:space="preserve"> Ill. Reg. </w:t>
      </w:r>
      <w:r w:rsidR="00695556">
        <w:t>13892</w:t>
      </w:r>
      <w:r w:rsidRPr="00D55B37">
        <w:t xml:space="preserve">, effective </w:t>
      </w:r>
      <w:bookmarkStart w:id="0" w:name="_GoBack"/>
      <w:r w:rsidR="00695556">
        <w:t>August 27, 2012</w:t>
      </w:r>
      <w:bookmarkEnd w:id="0"/>
      <w:r w:rsidRPr="00D55B37">
        <w:t>)</w:t>
      </w:r>
    </w:p>
    <w:sectPr w:rsidR="00B8793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E5" w:rsidRDefault="00DB52E5">
      <w:r>
        <w:separator/>
      </w:r>
    </w:p>
  </w:endnote>
  <w:endnote w:type="continuationSeparator" w:id="0">
    <w:p w:rsidR="00DB52E5" w:rsidRDefault="00DB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E5" w:rsidRDefault="00DB52E5">
      <w:r>
        <w:separator/>
      </w:r>
    </w:p>
  </w:footnote>
  <w:footnote w:type="continuationSeparator" w:id="0">
    <w:p w:rsidR="00DB52E5" w:rsidRDefault="00DB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54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12D0"/>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D7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D57"/>
    <w:rsid w:val="0026224A"/>
    <w:rsid w:val="00264AD1"/>
    <w:rsid w:val="002667B7"/>
    <w:rsid w:val="00267D8C"/>
    <w:rsid w:val="00272138"/>
    <w:rsid w:val="002721C1"/>
    <w:rsid w:val="00272986"/>
    <w:rsid w:val="00274640"/>
    <w:rsid w:val="002760EE"/>
    <w:rsid w:val="002772A5"/>
    <w:rsid w:val="0028037A"/>
    <w:rsid w:val="00280FB4"/>
    <w:rsid w:val="00290686"/>
    <w:rsid w:val="0029354D"/>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EB1"/>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556"/>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716"/>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8793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66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312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2E5"/>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FD2"/>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93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8793D"/>
    <w:pPr>
      <w:ind w:left="720"/>
    </w:pPr>
  </w:style>
  <w:style w:type="paragraph" w:styleId="BodyTextIndent2">
    <w:name w:val="Body Text Indent 2"/>
    <w:basedOn w:val="Normal"/>
    <w:link w:val="BodyTextIndent2Char"/>
    <w:unhideWhenUsed/>
    <w:rsid w:val="00B8793D"/>
    <w:pPr>
      <w:spacing w:after="120" w:line="480" w:lineRule="auto"/>
      <w:ind w:left="360"/>
    </w:pPr>
  </w:style>
  <w:style w:type="character" w:customStyle="1" w:styleId="BodyTextIndent2Char">
    <w:name w:val="Body Text Indent 2 Char"/>
    <w:basedOn w:val="DefaultParagraphFont"/>
    <w:link w:val="BodyTextIndent2"/>
    <w:rsid w:val="00B8793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93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8793D"/>
    <w:pPr>
      <w:ind w:left="720"/>
    </w:pPr>
  </w:style>
  <w:style w:type="paragraph" w:styleId="BodyTextIndent2">
    <w:name w:val="Body Text Indent 2"/>
    <w:basedOn w:val="Normal"/>
    <w:link w:val="BodyTextIndent2Char"/>
    <w:unhideWhenUsed/>
    <w:rsid w:val="00B8793D"/>
    <w:pPr>
      <w:spacing w:after="120" w:line="480" w:lineRule="auto"/>
      <w:ind w:left="360"/>
    </w:pPr>
  </w:style>
  <w:style w:type="character" w:customStyle="1" w:styleId="BodyTextIndent2Char">
    <w:name w:val="Body Text Indent 2 Char"/>
    <w:basedOn w:val="DefaultParagraphFont"/>
    <w:link w:val="BodyTextIndent2"/>
    <w:rsid w:val="00B8793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2012-08-29T15:13:00Z</dcterms:created>
  <dcterms:modified xsi:type="dcterms:W3CDTF">2012-08-31T19:14:00Z</dcterms:modified>
</cp:coreProperties>
</file>