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7E" w:rsidRDefault="006D297E" w:rsidP="004833FB">
      <w:bookmarkStart w:id="0" w:name="_GoBack"/>
      <w:bookmarkEnd w:id="0"/>
    </w:p>
    <w:p w:rsidR="004833FB" w:rsidRPr="006D297E" w:rsidRDefault="004833FB" w:rsidP="004833FB">
      <w:pPr>
        <w:rPr>
          <w:b/>
        </w:rPr>
      </w:pPr>
      <w:r w:rsidRPr="006D297E">
        <w:rPr>
          <w:b/>
        </w:rPr>
        <w:t xml:space="preserve">Section 1100.404 </w:t>
      </w:r>
      <w:r w:rsidR="006D297E" w:rsidRPr="006D297E">
        <w:rPr>
          <w:b/>
        </w:rPr>
        <w:t xml:space="preserve"> </w:t>
      </w:r>
      <w:r w:rsidRPr="006D297E">
        <w:rPr>
          <w:b/>
        </w:rPr>
        <w:t>Standards for Issuance of a Permit</w:t>
      </w:r>
    </w:p>
    <w:p w:rsidR="004833FB" w:rsidRPr="004833FB" w:rsidRDefault="004833FB" w:rsidP="004833FB"/>
    <w:p w:rsidR="004833FB" w:rsidRPr="004833FB" w:rsidRDefault="004833FB" w:rsidP="006D297E">
      <w:pPr>
        <w:ind w:left="1440" w:hanging="720"/>
      </w:pPr>
      <w:r w:rsidRPr="004833FB">
        <w:t>a)</w:t>
      </w:r>
      <w:r w:rsidRPr="004833FB">
        <w:tab/>
      </w:r>
      <w:r w:rsidRPr="004833FB">
        <w:rPr>
          <w:i/>
          <w:iCs/>
        </w:rPr>
        <w:t xml:space="preserve">The Agency must issue a permit upon proof that the facility, unit, or equipment will not cause a violation of </w:t>
      </w:r>
      <w:r w:rsidRPr="004833FB">
        <w:t>the</w:t>
      </w:r>
      <w:r w:rsidRPr="004833FB">
        <w:rPr>
          <w:i/>
          <w:iCs/>
        </w:rPr>
        <w:t xml:space="preserve"> Act or of Board regulations set forth in 35 </w:t>
      </w:r>
      <w:smartTag w:uri="urn:schemas-microsoft-com:office:smarttags" w:element="State">
        <w:smartTag w:uri="urn:schemas-microsoft-com:office:smarttags" w:element="place">
          <w:r w:rsidRPr="004833FB">
            <w:rPr>
              <w:i/>
              <w:iCs/>
            </w:rPr>
            <w:t>Ill.</w:t>
          </w:r>
        </w:smartTag>
      </w:smartTag>
      <w:r w:rsidRPr="004833FB">
        <w:rPr>
          <w:i/>
          <w:iCs/>
        </w:rPr>
        <w:t xml:space="preserve">  Adm. Code</w:t>
      </w:r>
      <w:r w:rsidR="006E2CD2">
        <w:rPr>
          <w:iCs/>
        </w:rPr>
        <w:t>:</w:t>
      </w:r>
      <w:r w:rsidRPr="004833FB">
        <w:rPr>
          <w:i/>
          <w:iCs/>
        </w:rPr>
        <w:t xml:space="preserve"> Chapter I.</w:t>
      </w:r>
      <w:r w:rsidRPr="004833FB">
        <w:t xml:space="preserve">  [415 ILCS 5/39]</w:t>
      </w:r>
    </w:p>
    <w:p w:rsidR="004833FB" w:rsidRPr="004833FB" w:rsidRDefault="004833FB" w:rsidP="004833FB"/>
    <w:p w:rsidR="004833FB" w:rsidRPr="004833FB" w:rsidRDefault="004833FB" w:rsidP="006D297E">
      <w:pPr>
        <w:ind w:left="1440" w:hanging="720"/>
      </w:pPr>
      <w:r w:rsidRPr="004833FB">
        <w:t>b)</w:t>
      </w:r>
      <w:r w:rsidRPr="004833FB">
        <w:tab/>
      </w:r>
      <w:r w:rsidRPr="004833FB">
        <w:rPr>
          <w:i/>
          <w:iCs/>
        </w:rPr>
        <w:t xml:space="preserve">In granting permits, the Agency must impose such conditions as may be necessary to accomplish the purposes of </w:t>
      </w:r>
      <w:r w:rsidRPr="004833FB">
        <w:t>the</w:t>
      </w:r>
      <w:r w:rsidRPr="004833FB">
        <w:rPr>
          <w:i/>
          <w:iCs/>
        </w:rPr>
        <w:t xml:space="preserve"> Act, and as are not inconsistent with Board regulations set forth in 35 Ill.  Adm</w:t>
      </w:r>
      <w:r w:rsidRPr="00C927BF">
        <w:rPr>
          <w:i/>
          <w:iCs/>
        </w:rPr>
        <w:t>. Code</w:t>
      </w:r>
      <w:r w:rsidR="006E2CD2">
        <w:rPr>
          <w:iCs/>
        </w:rPr>
        <w:t>:</w:t>
      </w:r>
      <w:r w:rsidRPr="004833FB">
        <w:rPr>
          <w:i/>
          <w:iCs/>
        </w:rPr>
        <w:t xml:space="preserve"> Chapter I.</w:t>
      </w:r>
      <w:r w:rsidRPr="004833FB">
        <w:t xml:space="preserve">  [415 ILCS 5/39]</w:t>
      </w:r>
    </w:p>
    <w:sectPr w:rsidR="004833FB" w:rsidRPr="004833F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3C54">
      <w:r>
        <w:separator/>
      </w:r>
    </w:p>
  </w:endnote>
  <w:endnote w:type="continuationSeparator" w:id="0">
    <w:p w:rsidR="00000000" w:rsidRDefault="0049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3C54">
      <w:r>
        <w:separator/>
      </w:r>
    </w:p>
  </w:footnote>
  <w:footnote w:type="continuationSeparator" w:id="0">
    <w:p w:rsidR="00000000" w:rsidRDefault="0049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33FB"/>
    <w:rsid w:val="00493C5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7BD8"/>
    <w:rsid w:val="006D297E"/>
    <w:rsid w:val="006D5961"/>
    <w:rsid w:val="006E2CD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4997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27BF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4833F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4833F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