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36" w:rsidRDefault="00142436" w:rsidP="00F613FB"/>
    <w:p w:rsidR="00F613FB" w:rsidRPr="00142436" w:rsidRDefault="00F613FB" w:rsidP="00F613FB">
      <w:pPr>
        <w:rPr>
          <w:b/>
        </w:rPr>
      </w:pPr>
      <w:r w:rsidRPr="00142436">
        <w:rPr>
          <w:b/>
        </w:rPr>
        <w:t xml:space="preserve">Section 1100.307 </w:t>
      </w:r>
      <w:r w:rsidR="00142436" w:rsidRPr="00142436">
        <w:rPr>
          <w:b/>
        </w:rPr>
        <w:t xml:space="preserve"> </w:t>
      </w:r>
      <w:r w:rsidRPr="00142436">
        <w:rPr>
          <w:b/>
        </w:rPr>
        <w:t>Proof of Property Ownership and Certifications</w:t>
      </w:r>
    </w:p>
    <w:p w:rsidR="00F613FB" w:rsidRPr="00F613FB" w:rsidRDefault="00F613FB" w:rsidP="00F613FB"/>
    <w:p w:rsidR="00F613FB" w:rsidRDefault="00F613FB" w:rsidP="00F613FB">
      <w:r w:rsidRPr="00F613FB">
        <w:t xml:space="preserve">The permit application must contain a certificate of ownership of the facility property and certifications regarding the provisions of Sections 39(i) and 39(i-5) of the Act.  The owner and operator </w:t>
      </w:r>
      <w:r w:rsidR="00D95E52">
        <w:t>provide written notification to the Agency</w:t>
      </w:r>
      <w:r w:rsidRPr="00F613FB">
        <w:t xml:space="preserve"> within </w:t>
      </w:r>
      <w:r w:rsidR="00BD2C2A">
        <w:t>7</w:t>
      </w:r>
      <w:r w:rsidRPr="00F613FB">
        <w:t xml:space="preserve"> days </w:t>
      </w:r>
      <w:r w:rsidR="007979C8">
        <w:t>after</w:t>
      </w:r>
      <w:r w:rsidRPr="00F613FB">
        <w:t xml:space="preserve"> any changes in ownership.</w:t>
      </w:r>
    </w:p>
    <w:p w:rsidR="00D95E52" w:rsidRDefault="00D95E52" w:rsidP="00F613FB"/>
    <w:p w:rsidR="00D95E52" w:rsidRPr="00D55B37" w:rsidRDefault="00D95E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A12BC">
        <w:t>13892</w:t>
      </w:r>
      <w:r w:rsidRPr="00D55B37">
        <w:t xml:space="preserve">, effective </w:t>
      </w:r>
      <w:bookmarkStart w:id="0" w:name="_GoBack"/>
      <w:r w:rsidR="003A12BC">
        <w:t>August 27, 2012</w:t>
      </w:r>
      <w:bookmarkEnd w:id="0"/>
      <w:r w:rsidRPr="00D55B37">
        <w:t>)</w:t>
      </w:r>
    </w:p>
    <w:sectPr w:rsidR="00D95E5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E4" w:rsidRDefault="004F0AE4">
      <w:r>
        <w:separator/>
      </w:r>
    </w:p>
  </w:endnote>
  <w:endnote w:type="continuationSeparator" w:id="0">
    <w:p w:rsidR="004F0AE4" w:rsidRDefault="004F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E4" w:rsidRDefault="004F0AE4">
      <w:r>
        <w:separator/>
      </w:r>
    </w:p>
  </w:footnote>
  <w:footnote w:type="continuationSeparator" w:id="0">
    <w:p w:rsidR="004F0AE4" w:rsidRDefault="004F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2436"/>
    <w:rsid w:val="00150267"/>
    <w:rsid w:val="001C7D95"/>
    <w:rsid w:val="001E3074"/>
    <w:rsid w:val="00225354"/>
    <w:rsid w:val="002524EC"/>
    <w:rsid w:val="002A643F"/>
    <w:rsid w:val="002C212C"/>
    <w:rsid w:val="00337CEB"/>
    <w:rsid w:val="00367A2E"/>
    <w:rsid w:val="003A12BC"/>
    <w:rsid w:val="003F3A28"/>
    <w:rsid w:val="003F5FD7"/>
    <w:rsid w:val="00431CFE"/>
    <w:rsid w:val="004461A1"/>
    <w:rsid w:val="004D5CD6"/>
    <w:rsid w:val="004D73D3"/>
    <w:rsid w:val="004F0AE4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979C8"/>
    <w:rsid w:val="007C14B2"/>
    <w:rsid w:val="007F28D5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5E6B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2C2A"/>
    <w:rsid w:val="00BF5EF1"/>
    <w:rsid w:val="00C4537A"/>
    <w:rsid w:val="00CC13F9"/>
    <w:rsid w:val="00CD3723"/>
    <w:rsid w:val="00D55B37"/>
    <w:rsid w:val="00D62188"/>
    <w:rsid w:val="00D735B8"/>
    <w:rsid w:val="00D93C67"/>
    <w:rsid w:val="00D95E52"/>
    <w:rsid w:val="00E7288E"/>
    <w:rsid w:val="00E95503"/>
    <w:rsid w:val="00EB424E"/>
    <w:rsid w:val="00F43DEE"/>
    <w:rsid w:val="00F613F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613F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613F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2012-08-29T15:13:00Z</dcterms:created>
  <dcterms:modified xsi:type="dcterms:W3CDTF">2012-08-31T19:14:00Z</dcterms:modified>
</cp:coreProperties>
</file>