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34" w:rsidRDefault="00021B34" w:rsidP="00021B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1B34" w:rsidRDefault="00021B34" w:rsidP="00021B34">
      <w:pPr>
        <w:widowControl w:val="0"/>
        <w:autoSpaceDE w:val="0"/>
        <w:autoSpaceDN w:val="0"/>
        <w:adjustRightInd w:val="0"/>
        <w:jc w:val="center"/>
      </w:pPr>
      <w:r>
        <w:t>PART 903</w:t>
      </w:r>
    </w:p>
    <w:p w:rsidR="00021B34" w:rsidRDefault="00021B34" w:rsidP="00021B34">
      <w:pPr>
        <w:widowControl w:val="0"/>
        <w:autoSpaceDE w:val="0"/>
        <w:autoSpaceDN w:val="0"/>
        <w:adjustRightInd w:val="0"/>
        <w:jc w:val="center"/>
      </w:pPr>
      <w:r>
        <w:t>RULES AND REGULATIONS FOR THE CONTROL</w:t>
      </w:r>
    </w:p>
    <w:p w:rsidR="00021B34" w:rsidRDefault="00021B34" w:rsidP="00021B34">
      <w:pPr>
        <w:widowControl w:val="0"/>
        <w:autoSpaceDE w:val="0"/>
        <w:autoSpaceDN w:val="0"/>
        <w:adjustRightInd w:val="0"/>
        <w:jc w:val="center"/>
      </w:pPr>
      <w:r>
        <w:t>OF NOISE FROM MOTOR RACING FACILITIES</w:t>
      </w:r>
      <w:r w:rsidR="006F61B6">
        <w:t xml:space="preserve"> (REPEALED)</w:t>
      </w:r>
    </w:p>
    <w:p w:rsidR="00AC7ECE" w:rsidRDefault="00AC7ECE" w:rsidP="00021B34">
      <w:pPr>
        <w:widowControl w:val="0"/>
        <w:autoSpaceDE w:val="0"/>
        <w:autoSpaceDN w:val="0"/>
        <w:adjustRightInd w:val="0"/>
        <w:jc w:val="center"/>
      </w:pPr>
    </w:p>
    <w:sectPr w:rsidR="00AC7ECE" w:rsidSect="00021B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B34"/>
    <w:rsid w:val="00021B34"/>
    <w:rsid w:val="0009110F"/>
    <w:rsid w:val="005C3366"/>
    <w:rsid w:val="006F61B6"/>
    <w:rsid w:val="007B2630"/>
    <w:rsid w:val="008C553D"/>
    <w:rsid w:val="00A84ED6"/>
    <w:rsid w:val="00A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903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903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