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597" w:rsidRDefault="00153597" w:rsidP="000A10D8">
      <w:pPr>
        <w:rPr>
          <w:b/>
        </w:rPr>
      </w:pPr>
      <w:bookmarkStart w:id="0" w:name="_GoBack"/>
      <w:bookmarkEnd w:id="0"/>
    </w:p>
    <w:p w:rsidR="00152422" w:rsidRPr="00153597" w:rsidRDefault="00152422" w:rsidP="000A10D8">
      <w:pPr>
        <w:rPr>
          <w:b/>
        </w:rPr>
      </w:pPr>
      <w:r w:rsidRPr="00153597">
        <w:rPr>
          <w:b/>
        </w:rPr>
        <w:t>Section 885.105</w:t>
      </w:r>
      <w:r w:rsidR="00156844" w:rsidRPr="00153597">
        <w:rPr>
          <w:b/>
        </w:rPr>
        <w:t xml:space="preserve">  </w:t>
      </w:r>
      <w:r w:rsidRPr="00153597">
        <w:rPr>
          <w:b/>
        </w:rPr>
        <w:t>Definitions</w:t>
      </w:r>
    </w:p>
    <w:p w:rsidR="00156844" w:rsidRPr="00156844" w:rsidRDefault="00156844" w:rsidP="000A10D8"/>
    <w:p w:rsidR="00152422" w:rsidRDefault="00152422" w:rsidP="000A10D8">
      <w:pPr>
        <w:rPr>
          <w:bCs/>
        </w:rPr>
      </w:pPr>
      <w:r w:rsidRPr="008459E2">
        <w:rPr>
          <w:bCs/>
        </w:rPr>
        <w:t>Unless specified otherwise, all terms shall have the meanings set forth in the Illinois Environmental Protection Act. Additionally, for purposes of this Part, the following definitions apply:</w:t>
      </w:r>
    </w:p>
    <w:p w:rsidR="00156844" w:rsidRPr="008459E2" w:rsidRDefault="00156844" w:rsidP="000A10D8">
      <w:pPr>
        <w:rPr>
          <w:bCs/>
        </w:rPr>
      </w:pPr>
    </w:p>
    <w:p w:rsidR="00152422" w:rsidRDefault="00152422" w:rsidP="000A10D8">
      <w:pPr>
        <w:ind w:left="1440"/>
        <w:rPr>
          <w:bCs/>
        </w:rPr>
      </w:pPr>
      <w:r w:rsidRPr="008459E2">
        <w:rPr>
          <w:bCs/>
        </w:rPr>
        <w:t>"Act" means the Illinois Environmental Protection Act [415 ILCS 5].</w:t>
      </w:r>
    </w:p>
    <w:p w:rsidR="00156844" w:rsidRPr="008459E2" w:rsidRDefault="00156844" w:rsidP="000A10D8">
      <w:pPr>
        <w:ind w:left="1440"/>
        <w:rPr>
          <w:bCs/>
        </w:rPr>
      </w:pPr>
    </w:p>
    <w:p w:rsidR="00152422" w:rsidRDefault="00152422" w:rsidP="000A10D8">
      <w:pPr>
        <w:ind w:left="1440"/>
        <w:rPr>
          <w:bCs/>
        </w:rPr>
      </w:pPr>
      <w:r w:rsidRPr="008459E2">
        <w:rPr>
          <w:bCs/>
        </w:rPr>
        <w:t>"Agency" means the Illinois Environmental Protection Agency.</w:t>
      </w:r>
    </w:p>
    <w:p w:rsidR="00156844" w:rsidRPr="008459E2" w:rsidRDefault="00156844" w:rsidP="000A10D8">
      <w:pPr>
        <w:ind w:left="1440"/>
        <w:rPr>
          <w:bCs/>
        </w:rPr>
      </w:pPr>
    </w:p>
    <w:p w:rsidR="00152422" w:rsidRDefault="00152422" w:rsidP="000A10D8">
      <w:pPr>
        <w:ind w:left="1440"/>
        <w:rPr>
          <w:bCs/>
        </w:rPr>
      </w:pPr>
      <w:r w:rsidRPr="008459E2">
        <w:rPr>
          <w:bCs/>
        </w:rPr>
        <w:t xml:space="preserve">"Applicant" means a municipality that applies for a </w:t>
      </w:r>
      <w:r w:rsidR="00D136AD" w:rsidRPr="00D136AD">
        <w:rPr>
          <w:bCs/>
        </w:rPr>
        <w:t>municipal</w:t>
      </w:r>
      <w:r w:rsidR="00D136AD">
        <w:rPr>
          <w:bCs/>
        </w:rPr>
        <w:t xml:space="preserve"> </w:t>
      </w:r>
      <w:r w:rsidRPr="008459E2">
        <w:rPr>
          <w:bCs/>
        </w:rPr>
        <w:t>brownfields redevelopment grant.</w:t>
      </w:r>
    </w:p>
    <w:p w:rsidR="00156844" w:rsidRPr="008459E2" w:rsidRDefault="00156844" w:rsidP="000A10D8">
      <w:pPr>
        <w:ind w:left="1440"/>
        <w:rPr>
          <w:bCs/>
        </w:rPr>
      </w:pPr>
    </w:p>
    <w:p w:rsidR="00152422" w:rsidRDefault="00152422" w:rsidP="000A10D8">
      <w:pPr>
        <w:ind w:left="1440"/>
        <w:rPr>
          <w:bCs/>
        </w:rPr>
      </w:pPr>
      <w:r w:rsidRPr="008459E2">
        <w:rPr>
          <w:bCs/>
        </w:rPr>
        <w:t>"</w:t>
      </w:r>
      <w:r w:rsidR="00D136AD" w:rsidRPr="00D136AD">
        <w:rPr>
          <w:bCs/>
        </w:rPr>
        <w:t>Municipal</w:t>
      </w:r>
      <w:r w:rsidR="00D136AD">
        <w:rPr>
          <w:bCs/>
        </w:rPr>
        <w:t xml:space="preserve"> </w:t>
      </w:r>
      <w:r w:rsidR="00F570F5">
        <w:rPr>
          <w:bCs/>
        </w:rPr>
        <w:t xml:space="preserve">brownfields </w:t>
      </w:r>
      <w:r w:rsidRPr="008459E2">
        <w:rPr>
          <w:bCs/>
        </w:rPr>
        <w:t>redevelopment grant" means a grant issued pursuant to Section 58.13 of the Act and Subpart B of this Part.</w:t>
      </w:r>
    </w:p>
    <w:p w:rsidR="00156844" w:rsidRPr="008459E2" w:rsidRDefault="00156844" w:rsidP="000A10D8">
      <w:pPr>
        <w:ind w:left="1440"/>
        <w:rPr>
          <w:bCs/>
        </w:rPr>
      </w:pPr>
    </w:p>
    <w:p w:rsidR="00152422" w:rsidRDefault="00152422" w:rsidP="000A10D8">
      <w:pPr>
        <w:ind w:left="1440"/>
        <w:rPr>
          <w:bCs/>
        </w:rPr>
      </w:pPr>
      <w:r w:rsidRPr="008459E2">
        <w:rPr>
          <w:bCs/>
        </w:rPr>
        <w:t xml:space="preserve">"Brownfields site" or "brownfields" means </w:t>
      </w:r>
      <w:r w:rsidRPr="00F570F5">
        <w:rPr>
          <w:bCs/>
          <w:i/>
        </w:rPr>
        <w:t>a parcel of real property, or a portion of the parcel, that has actual or perceived contamination and an active potential for redevelopment.</w:t>
      </w:r>
      <w:r w:rsidRPr="008459E2">
        <w:rPr>
          <w:bCs/>
        </w:rPr>
        <w:t xml:space="preserve"> (Section 58.2 of the Act)</w:t>
      </w:r>
    </w:p>
    <w:p w:rsidR="00156844" w:rsidRPr="008459E2" w:rsidRDefault="00156844" w:rsidP="000A10D8">
      <w:pPr>
        <w:ind w:left="1440"/>
        <w:rPr>
          <w:bCs/>
        </w:rPr>
      </w:pPr>
    </w:p>
    <w:p w:rsidR="00152422" w:rsidRDefault="00152422" w:rsidP="000A10D8">
      <w:pPr>
        <w:ind w:left="1440"/>
        <w:rPr>
          <w:bCs/>
        </w:rPr>
      </w:pPr>
      <w:r w:rsidRPr="008459E2">
        <w:rPr>
          <w:bCs/>
        </w:rPr>
        <w:t>"Grant agreement" means the written grant agreement documents and amendments thereto signed by both the Agency and a grantee in which the terms and conditions governing the grant are stated and agreed to by both parties.</w:t>
      </w:r>
    </w:p>
    <w:p w:rsidR="00156844" w:rsidRPr="008459E2" w:rsidRDefault="00156844" w:rsidP="000A10D8">
      <w:pPr>
        <w:ind w:left="1440"/>
        <w:rPr>
          <w:bCs/>
        </w:rPr>
      </w:pPr>
    </w:p>
    <w:p w:rsidR="00152422" w:rsidRDefault="00152422" w:rsidP="000A10D8">
      <w:pPr>
        <w:ind w:left="1440"/>
        <w:rPr>
          <w:bCs/>
        </w:rPr>
      </w:pPr>
      <w:r w:rsidRPr="008459E2">
        <w:rPr>
          <w:bCs/>
        </w:rPr>
        <w:t>"Grantee" means a municipality that has been awarded a grant for brownfields redevelopment under Section 58.13 of the Act.</w:t>
      </w:r>
    </w:p>
    <w:p w:rsidR="00156844" w:rsidRPr="008459E2" w:rsidRDefault="00156844" w:rsidP="000A10D8">
      <w:pPr>
        <w:ind w:left="1440"/>
        <w:rPr>
          <w:bCs/>
        </w:rPr>
      </w:pPr>
    </w:p>
    <w:p w:rsidR="00152422" w:rsidRDefault="00152422" w:rsidP="000A10D8">
      <w:pPr>
        <w:ind w:left="1440"/>
        <w:rPr>
          <w:bCs/>
        </w:rPr>
      </w:pPr>
      <w:r w:rsidRPr="008459E2">
        <w:rPr>
          <w:bCs/>
        </w:rPr>
        <w:t xml:space="preserve">"Municipality" means </w:t>
      </w:r>
      <w:r w:rsidRPr="00F570F5">
        <w:rPr>
          <w:bCs/>
          <w:i/>
        </w:rPr>
        <w:t>an incorporated city, village, or town in this State. Municipality does not mean a township, town when that term is used as the equivalent of a township, incorporated town that has superseded a civil township, county, or school district, park district, sanitary district, or similar governmental district.</w:t>
      </w:r>
      <w:r w:rsidRPr="008459E2">
        <w:rPr>
          <w:bCs/>
        </w:rPr>
        <w:t xml:space="preserve"> (Section 58.2 of the Act)</w:t>
      </w:r>
    </w:p>
    <w:p w:rsidR="00156844" w:rsidRDefault="00156844" w:rsidP="000A10D8">
      <w:pPr>
        <w:ind w:left="1440"/>
      </w:pPr>
    </w:p>
    <w:p w:rsidR="00371375" w:rsidRDefault="00371375" w:rsidP="000A10D8">
      <w:pPr>
        <w:ind w:left="1440"/>
      </w:pPr>
      <w:r>
        <w:t xml:space="preserve">"River Edge Redevelopment Zone" means </w:t>
      </w:r>
      <w:r w:rsidR="00DA5D15">
        <w:t>an area of the State created by the Department of Commerce and Economic Opportunity as a River Edge Redevelopment Zone pursuant to the River Edge Redevelopment Zone Act [65 ILCS 115].</w:t>
      </w:r>
    </w:p>
    <w:p w:rsidR="00DA5D15" w:rsidRPr="00156844" w:rsidRDefault="00DA5D15" w:rsidP="000A10D8">
      <w:pPr>
        <w:ind w:left="1440"/>
      </w:pPr>
    </w:p>
    <w:p w:rsidR="00152422" w:rsidRDefault="00152422" w:rsidP="000A10D8">
      <w:pPr>
        <w:ind w:left="1440"/>
        <w:rPr>
          <w:bCs/>
        </w:rPr>
      </w:pPr>
      <w:r w:rsidRPr="008459E2">
        <w:rPr>
          <w:bCs/>
        </w:rPr>
        <w:t>"State" means the State of Illinois.</w:t>
      </w:r>
    </w:p>
    <w:p w:rsidR="00F570F5" w:rsidRDefault="00F570F5" w:rsidP="000A10D8">
      <w:pPr>
        <w:ind w:left="1440"/>
        <w:rPr>
          <w:bCs/>
        </w:rPr>
      </w:pPr>
    </w:p>
    <w:p w:rsidR="00371375" w:rsidRPr="00D55B37" w:rsidRDefault="0037137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DA5D15">
        <w:t>1</w:t>
      </w:r>
      <w:r>
        <w:t xml:space="preserve"> I</w:t>
      </w:r>
      <w:r w:rsidRPr="00D55B37">
        <w:t xml:space="preserve">ll. Reg. </w:t>
      </w:r>
      <w:r w:rsidR="00CB17B0">
        <w:t>5774</w:t>
      </w:r>
      <w:r w:rsidRPr="00D55B37">
        <w:t xml:space="preserve">, effective </w:t>
      </w:r>
      <w:r w:rsidR="00CB17B0">
        <w:t>March 30, 2007</w:t>
      </w:r>
      <w:r w:rsidRPr="00D55B37">
        <w:t>)</w:t>
      </w:r>
    </w:p>
    <w:sectPr w:rsidR="00371375" w:rsidRPr="00D55B37" w:rsidSect="00D203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03BE"/>
    <w:rsid w:val="0002592D"/>
    <w:rsid w:val="000A10D8"/>
    <w:rsid w:val="000F77D7"/>
    <w:rsid w:val="00106FA4"/>
    <w:rsid w:val="00152422"/>
    <w:rsid w:val="00153597"/>
    <w:rsid w:val="00156844"/>
    <w:rsid w:val="00210A9F"/>
    <w:rsid w:val="00282833"/>
    <w:rsid w:val="0030197F"/>
    <w:rsid w:val="00371375"/>
    <w:rsid w:val="00443122"/>
    <w:rsid w:val="004515BC"/>
    <w:rsid w:val="00530A65"/>
    <w:rsid w:val="005C3366"/>
    <w:rsid w:val="006C64F7"/>
    <w:rsid w:val="00823ECE"/>
    <w:rsid w:val="008E3551"/>
    <w:rsid w:val="00B07F65"/>
    <w:rsid w:val="00BD777B"/>
    <w:rsid w:val="00CB17B0"/>
    <w:rsid w:val="00D136AD"/>
    <w:rsid w:val="00D1797C"/>
    <w:rsid w:val="00D203BE"/>
    <w:rsid w:val="00DA5D15"/>
    <w:rsid w:val="00F5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2422"/>
    <w:rPr>
      <w:sz w:val="24"/>
      <w:szCs w:val="24"/>
    </w:rPr>
  </w:style>
  <w:style w:type="paragraph" w:styleId="Heading5">
    <w:name w:val="heading 5"/>
    <w:basedOn w:val="Normal"/>
    <w:next w:val="Normal"/>
    <w:qFormat/>
    <w:rsid w:val="00152422"/>
    <w:pPr>
      <w:keepNext/>
      <w:ind w:left="720" w:hanging="720"/>
      <w:jc w:val="both"/>
      <w:outlineLvl w:val="4"/>
    </w:pPr>
    <w:rPr>
      <w:snapToGrid w:val="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152422"/>
    <w:pPr>
      <w:spacing w:after="120"/>
    </w:pPr>
  </w:style>
  <w:style w:type="paragraph" w:customStyle="1" w:styleId="JCARSourceNote">
    <w:name w:val="JCAR Source Note"/>
    <w:basedOn w:val="Normal"/>
    <w:rsid w:val="00530A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2422"/>
    <w:rPr>
      <w:sz w:val="24"/>
      <w:szCs w:val="24"/>
    </w:rPr>
  </w:style>
  <w:style w:type="paragraph" w:styleId="Heading5">
    <w:name w:val="heading 5"/>
    <w:basedOn w:val="Normal"/>
    <w:next w:val="Normal"/>
    <w:qFormat/>
    <w:rsid w:val="00152422"/>
    <w:pPr>
      <w:keepNext/>
      <w:ind w:left="720" w:hanging="720"/>
      <w:jc w:val="both"/>
      <w:outlineLvl w:val="4"/>
    </w:pPr>
    <w:rPr>
      <w:snapToGrid w:val="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152422"/>
    <w:pPr>
      <w:spacing w:after="120"/>
    </w:pPr>
  </w:style>
  <w:style w:type="paragraph" w:customStyle="1" w:styleId="JCARSourceNote">
    <w:name w:val="JCAR Source Note"/>
    <w:basedOn w:val="Normal"/>
    <w:rsid w:val="00530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885</vt:lpstr>
    </vt:vector>
  </TitlesOfParts>
  <Company>General Assembly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885</dc:title>
  <dc:subject/>
  <dc:creator>Illinois General Assembly</dc:creator>
  <cp:keywords/>
  <dc:description/>
  <cp:lastModifiedBy>Roberts, John</cp:lastModifiedBy>
  <cp:revision>3</cp:revision>
  <dcterms:created xsi:type="dcterms:W3CDTF">2012-06-21T22:40:00Z</dcterms:created>
  <dcterms:modified xsi:type="dcterms:W3CDTF">2012-06-21T22:40:00Z</dcterms:modified>
</cp:coreProperties>
</file>