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EF" w:rsidRDefault="006D4AEF" w:rsidP="006D4A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AEF" w:rsidRDefault="006D4AEF" w:rsidP="006D4A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875.204  Required Content of Applications for White Goods Collection Grants</w:t>
      </w:r>
      <w:r>
        <w:t xml:space="preserve"> </w:t>
      </w:r>
    </w:p>
    <w:p w:rsidR="006D4AEF" w:rsidRDefault="006D4AEF" w:rsidP="006D4AEF">
      <w:pPr>
        <w:widowControl w:val="0"/>
        <w:autoSpaceDE w:val="0"/>
        <w:autoSpaceDN w:val="0"/>
        <w:adjustRightInd w:val="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WGC grants will not be awarded unless complete applications are filed in accordance with requirements of this Section.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144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Applications for WGC</w:t>
      </w:r>
      <w:r>
        <w:t xml:space="preserve"> grants </w:t>
      </w:r>
      <w:r>
        <w:rPr>
          <w:i/>
          <w:iCs/>
        </w:rPr>
        <w:t>shall be submitted to the agency and must provide a description of:</w:t>
      </w:r>
      <w:r>
        <w:t xml:space="preserve">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area to be served by the program;</w:t>
      </w:r>
      <w:r>
        <w:t xml:space="preserve">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white goods intended to be included in the program;</w:t>
      </w:r>
      <w:r>
        <w:t xml:space="preserve">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methods intended to be used for collecting and receiving materials;</w:t>
      </w:r>
      <w:r>
        <w:t xml:space="preserve">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property, buildings, equipment, and personnel included in the program;</w:t>
      </w:r>
      <w:r>
        <w:t xml:space="preserve">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The Public Education Systems to be used as part of the program;</w:t>
      </w:r>
      <w:r>
        <w:t xml:space="preserve">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>The safety and security systems that will be used;</w:t>
      </w:r>
      <w:r>
        <w:t xml:space="preserve">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>
        <w:rPr>
          <w:i/>
          <w:iCs/>
        </w:rPr>
        <w:t>The intended processing methods for each white goods type;</w:t>
      </w:r>
      <w:r>
        <w:t xml:space="preserve">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>
        <w:rPr>
          <w:i/>
          <w:iCs/>
        </w:rPr>
        <w:t>The intended designation for final material handling location; and</w:t>
      </w:r>
      <w:r>
        <w:t xml:space="preserve">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>
        <w:rPr>
          <w:i/>
          <w:iCs/>
        </w:rPr>
        <w:t>Any staging sites used to handle collected materials, the activities to be performed at such sites and the procedures for assuring removal of collected materials from such sites.</w:t>
      </w:r>
      <w:r>
        <w:t xml:space="preserve"> (Section 22.28(d) of the Act.)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144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Cost justification for the amount requested, including a budget for the expenses to be incurred, must be submitted to the Agency.  The budget shall include: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Demonstration of source of funds for the local portions of the project.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16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Costs shall be itemized as follows: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88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Equipment;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88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Personal services;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88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Fringe benefits;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88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Supplies;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88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Contractual support;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88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Travel; and </w:t>
      </w:r>
    </w:p>
    <w:p w:rsidR="00416245" w:rsidRDefault="00416245" w:rsidP="006D4AEF">
      <w:pPr>
        <w:widowControl w:val="0"/>
        <w:autoSpaceDE w:val="0"/>
        <w:autoSpaceDN w:val="0"/>
        <w:adjustRightInd w:val="0"/>
        <w:ind w:left="2880" w:hanging="720"/>
      </w:pPr>
    </w:p>
    <w:p w:rsidR="006D4AEF" w:rsidRDefault="006D4AEF" w:rsidP="006D4AEF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Other costs. </w:t>
      </w:r>
    </w:p>
    <w:sectPr w:rsidR="006D4AEF" w:rsidSect="006D4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AEF"/>
    <w:rsid w:val="00416245"/>
    <w:rsid w:val="005006B3"/>
    <w:rsid w:val="005C3366"/>
    <w:rsid w:val="006D4AEF"/>
    <w:rsid w:val="00764AED"/>
    <w:rsid w:val="00E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General Assembly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