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4C" w:rsidRDefault="000E714C" w:rsidP="00EF41E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F41EC" w:rsidRDefault="00EF41EC" w:rsidP="00EF41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857.101  Applicability</w:t>
      </w:r>
      <w:r>
        <w:t xml:space="preserve"> </w:t>
      </w:r>
    </w:p>
    <w:p w:rsidR="000E714C" w:rsidRDefault="000E714C" w:rsidP="00EF41EC">
      <w:pPr>
        <w:widowControl w:val="0"/>
        <w:autoSpaceDE w:val="0"/>
        <w:autoSpaceDN w:val="0"/>
        <w:adjustRightInd w:val="0"/>
      </w:pPr>
    </w:p>
    <w:p w:rsidR="00EF41EC" w:rsidRDefault="00EF41EC" w:rsidP="00EF41EC">
      <w:pPr>
        <w:widowControl w:val="0"/>
        <w:autoSpaceDE w:val="0"/>
        <w:autoSpaceDN w:val="0"/>
        <w:adjustRightInd w:val="0"/>
      </w:pPr>
      <w:r>
        <w:t xml:space="preserve">The regulations of this Part apply to any person who submits a Special Waste Hauling Permit Application to the Agency. </w:t>
      </w:r>
    </w:p>
    <w:sectPr w:rsidR="00EF41EC" w:rsidSect="00EF4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1EC"/>
    <w:rsid w:val="000E714C"/>
    <w:rsid w:val="0029221A"/>
    <w:rsid w:val="00293379"/>
    <w:rsid w:val="005C3366"/>
    <w:rsid w:val="0086628A"/>
    <w:rsid w:val="00E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857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857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