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E95B" w14:textId="77777777" w:rsidR="00653D99" w:rsidRPr="00D063A3" w:rsidRDefault="00653D99" w:rsidP="00653D99"/>
    <w:p w14:paraId="1ECEF10C" w14:textId="77777777" w:rsidR="00653D99" w:rsidRPr="00D063A3" w:rsidRDefault="00653D99" w:rsidP="00653D99">
      <w:pPr>
        <w:rPr>
          <w:b/>
          <w:bCs/>
        </w:rPr>
      </w:pPr>
      <w:r w:rsidRPr="00D063A3">
        <w:rPr>
          <w:b/>
          <w:bCs/>
        </w:rPr>
        <w:t>Section 820.203  Permit No Defense</w:t>
      </w:r>
    </w:p>
    <w:p w14:paraId="04021A8E" w14:textId="77777777" w:rsidR="00653D99" w:rsidRPr="00D063A3" w:rsidRDefault="00653D99" w:rsidP="00653D99"/>
    <w:p w14:paraId="62C50512" w14:textId="0AA6EC2D" w:rsidR="000174EB" w:rsidRPr="00093935" w:rsidRDefault="00653D99" w:rsidP="00093935">
      <w:r w:rsidRPr="00D063A3">
        <w:rPr>
          <w:bCs/>
        </w:rPr>
        <w:t>The issuance of a permit to or possession of a permit by an owner or operator</w:t>
      </w:r>
      <w:r w:rsidRPr="00F76FFC">
        <w:rPr>
          <w:bCs/>
        </w:rPr>
        <w:t xml:space="preserve"> will </w:t>
      </w:r>
      <w:r w:rsidRPr="00D063A3">
        <w:rPr>
          <w:bCs/>
        </w:rPr>
        <w:t>not constitute a defense to a violation of the Act or any Board regulations, except for the prohibition against owning or operating a GCDD recovery</w:t>
      </w:r>
      <w:r w:rsidRPr="00F76FFC">
        <w:rPr>
          <w:bCs/>
        </w:rPr>
        <w:t xml:space="preserve"> facility</w:t>
      </w:r>
      <w:r w:rsidRPr="00302E19">
        <w:rPr>
          <w:bCs/>
        </w:rPr>
        <w:t xml:space="preserve"> </w:t>
      </w:r>
      <w:r w:rsidRPr="00D063A3">
        <w:rPr>
          <w:bCs/>
        </w:rPr>
        <w:t>without a permit.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14BF" w14:textId="77777777" w:rsidR="00781470" w:rsidRDefault="00781470">
      <w:r>
        <w:separator/>
      </w:r>
    </w:p>
  </w:endnote>
  <w:endnote w:type="continuationSeparator" w:id="0">
    <w:p w14:paraId="059A6E51" w14:textId="77777777" w:rsidR="00781470" w:rsidRDefault="0078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6D30" w14:textId="77777777" w:rsidR="00781470" w:rsidRDefault="00781470">
      <w:r>
        <w:separator/>
      </w:r>
    </w:p>
  </w:footnote>
  <w:footnote w:type="continuationSeparator" w:id="0">
    <w:p w14:paraId="0DD6C1F8" w14:textId="77777777" w:rsidR="00781470" w:rsidRDefault="0078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551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D99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470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94D33"/>
  <w15:chartTrackingRefBased/>
  <w15:docId w15:val="{E94C8A0E-C2E7-4E28-BDEB-73D69D2A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D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244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2023-01-30T18:49:00Z</dcterms:created>
  <dcterms:modified xsi:type="dcterms:W3CDTF">2023-05-05T19:25:00Z</dcterms:modified>
</cp:coreProperties>
</file>