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C9" w:rsidRDefault="003D7AC9" w:rsidP="003D7AC9">
      <w:pPr>
        <w:widowControl w:val="0"/>
        <w:autoSpaceDE w:val="0"/>
        <w:autoSpaceDN w:val="0"/>
        <w:adjustRightInd w:val="0"/>
      </w:pPr>
      <w:bookmarkStart w:id="0" w:name="_GoBack"/>
      <w:bookmarkEnd w:id="0"/>
    </w:p>
    <w:p w:rsidR="003D7AC9" w:rsidRDefault="003D7AC9" w:rsidP="003D7AC9">
      <w:pPr>
        <w:widowControl w:val="0"/>
        <w:autoSpaceDE w:val="0"/>
        <w:autoSpaceDN w:val="0"/>
        <w:adjustRightInd w:val="0"/>
      </w:pPr>
      <w:r>
        <w:rPr>
          <w:b/>
          <w:bCs/>
        </w:rPr>
        <w:t>Section 815.401  Scope and Applicability</w:t>
      </w:r>
      <w:r>
        <w:t xml:space="preserve"> </w:t>
      </w:r>
    </w:p>
    <w:p w:rsidR="003D7AC9" w:rsidRDefault="003D7AC9" w:rsidP="003D7AC9">
      <w:pPr>
        <w:widowControl w:val="0"/>
        <w:autoSpaceDE w:val="0"/>
        <w:autoSpaceDN w:val="0"/>
        <w:adjustRightInd w:val="0"/>
      </w:pPr>
    </w:p>
    <w:p w:rsidR="003D7AC9" w:rsidRDefault="003D7AC9" w:rsidP="003D7AC9">
      <w:pPr>
        <w:widowControl w:val="0"/>
        <w:autoSpaceDE w:val="0"/>
        <w:autoSpaceDN w:val="0"/>
        <w:adjustRightInd w:val="0"/>
      </w:pPr>
      <w:r>
        <w:t xml:space="preserve">All landfills regulated under this Part shall file all groundwater monitoring data with the Agency in accordance with the filing schedule of this Subpart, and file modifications, since the last quarterly report, to any list of background concentrations prepared in accordance with 35 Ill. Adm. Code 811.320(d)(1) or 817.416(d)(1), as applicable. </w:t>
      </w:r>
    </w:p>
    <w:p w:rsidR="003D7AC9" w:rsidRDefault="003D7AC9" w:rsidP="003D7AC9">
      <w:pPr>
        <w:widowControl w:val="0"/>
        <w:autoSpaceDE w:val="0"/>
        <w:autoSpaceDN w:val="0"/>
        <w:adjustRightInd w:val="0"/>
      </w:pPr>
    </w:p>
    <w:p w:rsidR="003D7AC9" w:rsidRDefault="003D7AC9" w:rsidP="003D7AC9">
      <w:pPr>
        <w:widowControl w:val="0"/>
        <w:autoSpaceDE w:val="0"/>
        <w:autoSpaceDN w:val="0"/>
        <w:adjustRightInd w:val="0"/>
        <w:ind w:left="1440" w:hanging="720"/>
      </w:pPr>
      <w:r>
        <w:t xml:space="preserve">(Source:  Amended at 18 Ill. Reg. 12384, effective August 1, 1994) </w:t>
      </w:r>
    </w:p>
    <w:sectPr w:rsidR="003D7AC9" w:rsidSect="003D7A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AC9"/>
    <w:rsid w:val="001828E3"/>
    <w:rsid w:val="003D7AC9"/>
    <w:rsid w:val="005C3366"/>
    <w:rsid w:val="00937A85"/>
    <w:rsid w:val="00D6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815</vt:lpstr>
    </vt:vector>
  </TitlesOfParts>
  <Company>State of Illinois</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