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B0" w:rsidRDefault="00A83EB0" w:rsidP="00A83E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EB0" w:rsidRDefault="00A83EB0" w:rsidP="00A83EB0">
      <w:pPr>
        <w:widowControl w:val="0"/>
        <w:autoSpaceDE w:val="0"/>
        <w:autoSpaceDN w:val="0"/>
        <w:adjustRightInd w:val="0"/>
        <w:jc w:val="center"/>
      </w:pPr>
      <w:r>
        <w:t>PART 814</w:t>
      </w:r>
    </w:p>
    <w:p w:rsidR="00A83EB0" w:rsidRDefault="00A83EB0" w:rsidP="00A83EB0">
      <w:pPr>
        <w:widowControl w:val="0"/>
        <w:autoSpaceDE w:val="0"/>
        <w:autoSpaceDN w:val="0"/>
        <w:adjustRightInd w:val="0"/>
        <w:jc w:val="center"/>
      </w:pPr>
      <w:r>
        <w:t>STANDARDS FOR EXISTING LANDFILLS AND UNITS</w:t>
      </w:r>
    </w:p>
    <w:p w:rsidR="00A83EB0" w:rsidRDefault="00A83EB0" w:rsidP="00A83EB0">
      <w:pPr>
        <w:widowControl w:val="0"/>
        <w:autoSpaceDE w:val="0"/>
        <w:autoSpaceDN w:val="0"/>
        <w:adjustRightInd w:val="0"/>
      </w:pPr>
    </w:p>
    <w:sectPr w:rsidR="00A83EB0" w:rsidSect="00A83E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EB0"/>
    <w:rsid w:val="00415C81"/>
    <w:rsid w:val="005C3366"/>
    <w:rsid w:val="00806703"/>
    <w:rsid w:val="00A83EB0"/>
    <w:rsid w:val="00C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814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814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