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C2" w:rsidRDefault="00585EC2" w:rsidP="00585EC2">
      <w:pPr>
        <w:widowControl w:val="0"/>
        <w:autoSpaceDE w:val="0"/>
        <w:autoSpaceDN w:val="0"/>
        <w:adjustRightInd w:val="0"/>
      </w:pPr>
    </w:p>
    <w:p w:rsidR="00476A5B" w:rsidRDefault="00585EC2" w:rsidP="00585EC2">
      <w:pPr>
        <w:widowControl w:val="0"/>
        <w:autoSpaceDE w:val="0"/>
        <w:autoSpaceDN w:val="0"/>
        <w:adjustRightInd w:val="0"/>
        <w:jc w:val="center"/>
      </w:pPr>
      <w:r>
        <w:t xml:space="preserve">SUBPART B:  ADDITIONAL PROCEDURES FOR MODIFICATION </w:t>
      </w:r>
    </w:p>
    <w:p w:rsidR="00585EC2" w:rsidRDefault="00585EC2" w:rsidP="00585EC2">
      <w:pPr>
        <w:widowControl w:val="0"/>
        <w:autoSpaceDE w:val="0"/>
        <w:autoSpaceDN w:val="0"/>
        <w:adjustRightInd w:val="0"/>
        <w:jc w:val="center"/>
      </w:pPr>
      <w:r>
        <w:t>AND SIGNIFICANT</w:t>
      </w:r>
      <w:r w:rsidR="00476A5B">
        <w:t xml:space="preserve"> </w:t>
      </w:r>
      <w:bookmarkStart w:id="0" w:name="_GoBack"/>
      <w:bookmarkEnd w:id="0"/>
      <w:r>
        <w:t>MODIFICATION OF PERMITS</w:t>
      </w:r>
    </w:p>
    <w:sectPr w:rsidR="00585EC2" w:rsidSect="00585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5EC2"/>
    <w:rsid w:val="00182B08"/>
    <w:rsid w:val="001E4E46"/>
    <w:rsid w:val="00476A5B"/>
    <w:rsid w:val="00585EC2"/>
    <w:rsid w:val="005C3366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B35EC3-C9F7-4EE1-8A52-0E6A52D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ADDITIONAL PROCEDURES FOR MODIFICATION AND SIGNIFICANT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ADDITIONAL PROCEDURES FOR MODIFICATION AND SIGNIFICANT</dc:title>
  <dc:subject/>
  <dc:creator>Illinois General Assembly</dc:creator>
  <cp:keywords/>
  <dc:description/>
  <cp:lastModifiedBy>BockewitzCK</cp:lastModifiedBy>
  <cp:revision>4</cp:revision>
  <dcterms:created xsi:type="dcterms:W3CDTF">2012-06-21T22:26:00Z</dcterms:created>
  <dcterms:modified xsi:type="dcterms:W3CDTF">2016-11-01T19:35:00Z</dcterms:modified>
</cp:coreProperties>
</file>