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B4" w:rsidRDefault="00B62CB4" w:rsidP="00B62C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2CB4" w:rsidRDefault="00B62CB4" w:rsidP="00B62C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812.109  Location Standards</w:t>
      </w:r>
      <w:r>
        <w:t xml:space="preserve"> </w:t>
      </w:r>
    </w:p>
    <w:p w:rsidR="00B62CB4" w:rsidRDefault="00B62CB4" w:rsidP="00B62CB4">
      <w:pPr>
        <w:widowControl w:val="0"/>
        <w:autoSpaceDE w:val="0"/>
        <w:autoSpaceDN w:val="0"/>
        <w:adjustRightInd w:val="0"/>
      </w:pPr>
    </w:p>
    <w:p w:rsidR="00B62CB4" w:rsidRDefault="00B62CB4" w:rsidP="00B62CB4">
      <w:pPr>
        <w:widowControl w:val="0"/>
        <w:autoSpaceDE w:val="0"/>
        <w:autoSpaceDN w:val="0"/>
        <w:adjustRightInd w:val="0"/>
      </w:pPr>
      <w:r>
        <w:t xml:space="preserve">The permit application shall contain: </w:t>
      </w:r>
    </w:p>
    <w:p w:rsidR="00A665C2" w:rsidRDefault="00A665C2" w:rsidP="00B62CB4">
      <w:pPr>
        <w:widowControl w:val="0"/>
        <w:autoSpaceDE w:val="0"/>
        <w:autoSpaceDN w:val="0"/>
        <w:adjustRightInd w:val="0"/>
      </w:pPr>
    </w:p>
    <w:p w:rsidR="00B62CB4" w:rsidRDefault="00B62CB4" w:rsidP="00B62CB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Documentation that the facility will operate in compliance with 35 Ill. Adm. Code 811.102(a). </w:t>
      </w:r>
    </w:p>
    <w:p w:rsidR="00A665C2" w:rsidRDefault="00A665C2" w:rsidP="00B62CB4">
      <w:pPr>
        <w:widowControl w:val="0"/>
        <w:autoSpaceDE w:val="0"/>
        <w:autoSpaceDN w:val="0"/>
        <w:adjustRightInd w:val="0"/>
        <w:ind w:left="1440" w:hanging="720"/>
      </w:pPr>
    </w:p>
    <w:p w:rsidR="00B62CB4" w:rsidRDefault="00B62CB4" w:rsidP="00B62CB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floodplain determination containing: </w:t>
      </w:r>
    </w:p>
    <w:p w:rsidR="00A665C2" w:rsidRDefault="00A665C2" w:rsidP="00B62CB4">
      <w:pPr>
        <w:widowControl w:val="0"/>
        <w:autoSpaceDE w:val="0"/>
        <w:autoSpaceDN w:val="0"/>
        <w:adjustRightInd w:val="0"/>
        <w:ind w:left="2160" w:hanging="720"/>
      </w:pPr>
    </w:p>
    <w:p w:rsidR="00B62CB4" w:rsidRDefault="00B62CB4" w:rsidP="00B62C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Documentation that the facility is not located within the floodplain of the 100-year flood event; or </w:t>
      </w:r>
    </w:p>
    <w:p w:rsidR="00A665C2" w:rsidRDefault="00A665C2" w:rsidP="00B62CB4">
      <w:pPr>
        <w:widowControl w:val="0"/>
        <w:autoSpaceDE w:val="0"/>
        <w:autoSpaceDN w:val="0"/>
        <w:adjustRightInd w:val="0"/>
        <w:ind w:left="2160" w:hanging="720"/>
      </w:pPr>
    </w:p>
    <w:p w:rsidR="00B62CB4" w:rsidRDefault="00B62CB4" w:rsidP="00B62C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Documentation that the facility meets the requirements of 35 Ill. Adm. Code 811.102(b). </w:t>
      </w:r>
    </w:p>
    <w:p w:rsidR="00A665C2" w:rsidRDefault="00A665C2" w:rsidP="00B62CB4">
      <w:pPr>
        <w:widowControl w:val="0"/>
        <w:autoSpaceDE w:val="0"/>
        <w:autoSpaceDN w:val="0"/>
        <w:adjustRightInd w:val="0"/>
        <w:ind w:left="1440" w:hanging="720"/>
      </w:pPr>
    </w:p>
    <w:p w:rsidR="00B62CB4" w:rsidRDefault="00B62CB4" w:rsidP="00B62CB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Documentation from the State Historic Preservation Officer that the facility will be in compliance with 35 Ill. Adm. Code 811.102(c). </w:t>
      </w:r>
    </w:p>
    <w:p w:rsidR="00A665C2" w:rsidRDefault="00A665C2" w:rsidP="00B62CB4">
      <w:pPr>
        <w:widowControl w:val="0"/>
        <w:autoSpaceDE w:val="0"/>
        <w:autoSpaceDN w:val="0"/>
        <w:adjustRightInd w:val="0"/>
        <w:ind w:left="1440" w:hanging="720"/>
      </w:pPr>
    </w:p>
    <w:p w:rsidR="00B62CB4" w:rsidRDefault="00B62CB4" w:rsidP="00B62CB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Documentation from the Illinois Nature Preserves Commission that the facility will be in compliance with 811.102(c) as it relates to Dedicated Illinois Nature Preserves. </w:t>
      </w:r>
    </w:p>
    <w:p w:rsidR="00A665C2" w:rsidRDefault="00A665C2" w:rsidP="00B62CB4">
      <w:pPr>
        <w:widowControl w:val="0"/>
        <w:autoSpaceDE w:val="0"/>
        <w:autoSpaceDN w:val="0"/>
        <w:adjustRightInd w:val="0"/>
        <w:ind w:left="1440" w:hanging="720"/>
      </w:pPr>
    </w:p>
    <w:p w:rsidR="00B62CB4" w:rsidRDefault="00B62CB4" w:rsidP="00B62CB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Documentation that the facility will be in compliance with 35 Ill. Adm. Code 811.102(d). </w:t>
      </w:r>
    </w:p>
    <w:p w:rsidR="00A665C2" w:rsidRDefault="00A665C2" w:rsidP="00B62CB4">
      <w:pPr>
        <w:widowControl w:val="0"/>
        <w:autoSpaceDE w:val="0"/>
        <w:autoSpaceDN w:val="0"/>
        <w:adjustRightInd w:val="0"/>
        <w:ind w:left="1440" w:hanging="720"/>
      </w:pPr>
    </w:p>
    <w:p w:rsidR="00B62CB4" w:rsidRDefault="00B62CB4" w:rsidP="00B62CB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Documentation that a facility located within a wetland is in compliance with Section 404 of the Clean Water Act (35 U</w:t>
      </w:r>
      <w:r w:rsidR="00873460">
        <w:t>.</w:t>
      </w:r>
      <w:r>
        <w:t>S</w:t>
      </w:r>
      <w:r w:rsidR="00873460">
        <w:t>.</w:t>
      </w:r>
      <w:r>
        <w:t>C</w:t>
      </w:r>
      <w:r w:rsidR="00873460">
        <w:t>.</w:t>
      </w:r>
      <w:r>
        <w:t xml:space="preserve"> 1344). </w:t>
      </w:r>
    </w:p>
    <w:p w:rsidR="00A665C2" w:rsidRDefault="00A665C2" w:rsidP="00B62CB4">
      <w:pPr>
        <w:widowControl w:val="0"/>
        <w:autoSpaceDE w:val="0"/>
        <w:autoSpaceDN w:val="0"/>
        <w:adjustRightInd w:val="0"/>
        <w:ind w:left="1440" w:hanging="720"/>
      </w:pPr>
    </w:p>
    <w:p w:rsidR="00B62CB4" w:rsidRDefault="00B62CB4" w:rsidP="00B62CB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Documentation that the facility is in compliance with 35 Ill. Adm. Code 811.102(f). </w:t>
      </w:r>
    </w:p>
    <w:sectPr w:rsidR="00B62CB4" w:rsidSect="00B62C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2CB4"/>
    <w:rsid w:val="005C3366"/>
    <w:rsid w:val="0070539B"/>
    <w:rsid w:val="007379DF"/>
    <w:rsid w:val="00873460"/>
    <w:rsid w:val="00903EDA"/>
    <w:rsid w:val="00A665C2"/>
    <w:rsid w:val="00B6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