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B36" w:rsidRDefault="004C0B36" w:rsidP="004C0B36">
      <w:pPr>
        <w:widowControl w:val="0"/>
        <w:autoSpaceDE w:val="0"/>
        <w:autoSpaceDN w:val="0"/>
        <w:adjustRightInd w:val="0"/>
      </w:pPr>
      <w:bookmarkStart w:id="0" w:name="_GoBack"/>
      <w:bookmarkEnd w:id="0"/>
    </w:p>
    <w:p w:rsidR="004C0B36" w:rsidRDefault="004C0B36" w:rsidP="004C0B36">
      <w:pPr>
        <w:widowControl w:val="0"/>
        <w:autoSpaceDE w:val="0"/>
        <w:autoSpaceDN w:val="0"/>
        <w:adjustRightInd w:val="0"/>
      </w:pPr>
      <w:r>
        <w:rPr>
          <w:b/>
          <w:bCs/>
        </w:rPr>
        <w:t>Section 807.105  Relation to Other Rules</w:t>
      </w:r>
      <w:r>
        <w:t xml:space="preserve"> </w:t>
      </w:r>
    </w:p>
    <w:p w:rsidR="004C0B36" w:rsidRDefault="004C0B36" w:rsidP="004C0B36">
      <w:pPr>
        <w:widowControl w:val="0"/>
        <w:autoSpaceDE w:val="0"/>
        <w:autoSpaceDN w:val="0"/>
        <w:adjustRightInd w:val="0"/>
      </w:pPr>
    </w:p>
    <w:p w:rsidR="004C0B36" w:rsidRDefault="004C0B36" w:rsidP="004C0B36">
      <w:pPr>
        <w:widowControl w:val="0"/>
        <w:autoSpaceDE w:val="0"/>
        <w:autoSpaceDN w:val="0"/>
        <w:adjustRightInd w:val="0"/>
        <w:ind w:left="1440" w:hanging="720"/>
      </w:pPr>
      <w:r>
        <w:t>a)</w:t>
      </w:r>
      <w:r>
        <w:tab/>
        <w:t xml:space="preserve">Persons and facilities regulated pursuant to 35 Ill. Adm. Code 700 through 749 are not subject to the requirements of this Part or of 35 Ill. Adm. Code 811 through 817.  However, if such a facility also contains one or more units used solely for the disposal of solid wastes, as defined in 35 Ill. Adm. Code 810.103, such units are subject to requirements of this Part and 35 Ill. Adm. Code 811 through 817. </w:t>
      </w:r>
    </w:p>
    <w:p w:rsidR="008E59D9" w:rsidRDefault="008E59D9" w:rsidP="004C0B36">
      <w:pPr>
        <w:widowControl w:val="0"/>
        <w:autoSpaceDE w:val="0"/>
        <w:autoSpaceDN w:val="0"/>
        <w:adjustRightInd w:val="0"/>
        <w:ind w:left="1440" w:hanging="720"/>
      </w:pPr>
    </w:p>
    <w:p w:rsidR="004C0B36" w:rsidRDefault="004C0B36" w:rsidP="004C0B36">
      <w:pPr>
        <w:widowControl w:val="0"/>
        <w:autoSpaceDE w:val="0"/>
        <w:autoSpaceDN w:val="0"/>
        <w:adjustRightInd w:val="0"/>
        <w:ind w:left="1440" w:hanging="720"/>
      </w:pPr>
      <w:r>
        <w:t>b)</w:t>
      </w:r>
      <w:r>
        <w:tab/>
        <w:t xml:space="preserve">Persons and facilities subject to 35 Ill. Adm. Code 807, 809 or 811 through 817 may be subject to other applicable Parts of 35 Ill. Adm. Code:  Chapter I based on the language of those other Parts. Specific examples of such applicability are provided as explained at 35 Ill. Adm. Code 700.102. </w:t>
      </w:r>
    </w:p>
    <w:p w:rsidR="008E59D9" w:rsidRDefault="008E59D9" w:rsidP="004C0B36">
      <w:pPr>
        <w:widowControl w:val="0"/>
        <w:autoSpaceDE w:val="0"/>
        <w:autoSpaceDN w:val="0"/>
        <w:adjustRightInd w:val="0"/>
        <w:ind w:left="1440" w:hanging="720"/>
      </w:pPr>
    </w:p>
    <w:p w:rsidR="004C0B36" w:rsidRDefault="004C0B36" w:rsidP="004C0B36">
      <w:pPr>
        <w:widowControl w:val="0"/>
        <w:autoSpaceDE w:val="0"/>
        <w:autoSpaceDN w:val="0"/>
        <w:adjustRightInd w:val="0"/>
        <w:ind w:left="1440" w:hanging="720"/>
      </w:pPr>
      <w:r>
        <w:t>c)</w:t>
      </w:r>
      <w:r>
        <w:tab/>
        <w:t xml:space="preserve">The requirements of 35 Ill. Adm. Code 810 through 817 are intended to supersede the requirements of this Part. Persons and facilities regulated pursuant to 35 Ill. Adm. Code 810 through 817 are not subject to the requirements of this Part. This Part does not apply to new units as defined in 35 Ill. Adm. Code 810.103. </w:t>
      </w:r>
    </w:p>
    <w:p w:rsidR="004C0B36" w:rsidRDefault="004C0B36" w:rsidP="004C0B36">
      <w:pPr>
        <w:widowControl w:val="0"/>
        <w:autoSpaceDE w:val="0"/>
        <w:autoSpaceDN w:val="0"/>
        <w:adjustRightInd w:val="0"/>
        <w:ind w:left="1440" w:hanging="720"/>
      </w:pPr>
    </w:p>
    <w:p w:rsidR="004C0B36" w:rsidRDefault="004C0B36" w:rsidP="004C0B36">
      <w:pPr>
        <w:widowControl w:val="0"/>
        <w:autoSpaceDE w:val="0"/>
        <w:autoSpaceDN w:val="0"/>
        <w:adjustRightInd w:val="0"/>
        <w:ind w:left="1440" w:hanging="720"/>
      </w:pPr>
      <w:r>
        <w:t xml:space="preserve">(Source:  Amended at 20 Ill. Reg. 12459, effective August 15, 1996) </w:t>
      </w:r>
    </w:p>
    <w:sectPr w:rsidR="004C0B36" w:rsidSect="004C0B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0B36"/>
    <w:rsid w:val="004C0B36"/>
    <w:rsid w:val="005522DC"/>
    <w:rsid w:val="005C3366"/>
    <w:rsid w:val="008E59D9"/>
    <w:rsid w:val="00C62687"/>
    <w:rsid w:val="00F5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