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81" w:rsidRPr="00AF253D" w:rsidRDefault="00417B81" w:rsidP="00417B81">
      <w:pPr>
        <w:pStyle w:val="JCARSourceNote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AF253D">
        <w:rPr>
          <w:b/>
        </w:rPr>
        <w:lastRenderedPageBreak/>
        <w:t xml:space="preserve">Section 742.APPENDIX A   General </w:t>
      </w:r>
    </w:p>
    <w:p w:rsidR="00417B81" w:rsidRDefault="00417B81" w:rsidP="00417B81">
      <w:pPr>
        <w:widowControl w:val="0"/>
        <w:autoSpaceDE w:val="0"/>
        <w:autoSpaceDN w:val="0"/>
        <w:adjustRightInd w:val="0"/>
      </w:pPr>
    </w:p>
    <w:p w:rsidR="00417B81" w:rsidRPr="00CE461C" w:rsidRDefault="00417B81" w:rsidP="00417B81">
      <w:pPr>
        <w:widowControl w:val="0"/>
        <w:tabs>
          <w:tab w:val="left" w:pos="9348"/>
        </w:tabs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742.TABLE I   </w:t>
      </w:r>
      <w:r w:rsidRPr="00CE461C">
        <w:rPr>
          <w:b/>
        </w:rPr>
        <w:t>Chemicals Whose Tier 1 Class I Groundwater Remediation Objective Exceeds the 1 in 1,000,000 Cancer Risk Concentration</w:t>
      </w:r>
    </w:p>
    <w:p w:rsidR="00417B81" w:rsidRDefault="00417B81" w:rsidP="00417B81">
      <w:pPr>
        <w:widowControl w:val="0"/>
        <w:autoSpaceDE w:val="0"/>
        <w:autoSpaceDN w:val="0"/>
        <w:adjustRightInd w:val="0"/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3387"/>
        <w:gridCol w:w="2436"/>
        <w:gridCol w:w="2520"/>
        <w:gridCol w:w="1413"/>
      </w:tblGrid>
      <w:tr w:rsidR="00417B81" w:rsidRPr="0061755B" w:rsidTr="00417B81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387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E27C2D">
              <w:rPr>
                <w:b/>
                <w:bCs/>
                <w:u w:val="single"/>
              </w:rPr>
              <w:t>Chemical</w:t>
            </w:r>
          </w:p>
        </w:tc>
        <w:tc>
          <w:tcPr>
            <w:tcW w:w="2436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27C2D">
              <w:rPr>
                <w:b/>
                <w:bCs/>
                <w:u w:val="single"/>
              </w:rPr>
              <w:t>Class I Groundwater Remediation Objective (mg/L)</w:t>
            </w:r>
          </w:p>
        </w:tc>
        <w:tc>
          <w:tcPr>
            <w:tcW w:w="2520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27C2D">
              <w:rPr>
                <w:b/>
                <w:bCs/>
                <w:u w:val="single"/>
              </w:rPr>
              <w:t>1 in 1,000,000 Cancer Risk Concentration (mg/L)</w:t>
            </w:r>
          </w:p>
        </w:tc>
        <w:tc>
          <w:tcPr>
            <w:tcW w:w="1413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27C2D">
              <w:rPr>
                <w:b/>
                <w:bCs/>
                <w:u w:val="single"/>
              </w:rPr>
              <w:t>ADL (mg/L)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387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Aldrin</w:t>
            </w:r>
            <w:proofErr w:type="spellEnd"/>
          </w:p>
        </w:tc>
        <w:tc>
          <w:tcPr>
            <w:tcW w:w="2436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0.014</w:t>
            </w:r>
          </w:p>
        </w:tc>
        <w:tc>
          <w:tcPr>
            <w:tcW w:w="2520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0.000005</w:t>
            </w:r>
          </w:p>
        </w:tc>
        <w:tc>
          <w:tcPr>
            <w:tcW w:w="1413" w:type="dxa"/>
            <w:vAlign w:val="bottom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0.014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Benzo</w:t>
            </w:r>
            <w:proofErr w:type="spellEnd"/>
            <w:r w:rsidRPr="00E27C2D">
              <w:t>(a)</w:t>
            </w:r>
            <w:proofErr w:type="spellStart"/>
            <w:r w:rsidRPr="00E27C2D">
              <w:t>pyrene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0.0002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0.000012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0.00023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Bis</w:t>
            </w:r>
            <w:proofErr w:type="spellEnd"/>
            <w:r w:rsidRPr="00E27C2D">
              <w:t>(2-chloroethyl)ether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0.01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0.000077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180" w:hanging="180"/>
            </w:pPr>
            <w:proofErr w:type="spellStart"/>
            <w:r w:rsidRPr="00E27C2D">
              <w:t>Bis</w:t>
            </w:r>
            <w:proofErr w:type="spellEnd"/>
            <w:r w:rsidRPr="00E27C2D">
              <w:t>(2-ethylhexyl)phthalate (Di(2-ethylhexyl)phthalate)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0.006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0.0061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0.0027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Carbon Tetrachloride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0.005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0.00066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Chlordane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0.002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0.000066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0.00014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DDD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0.014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0.00023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0.014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DDE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0.01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0.00023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DDT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0.006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0.00023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0.006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Dibenzo</w:t>
            </w:r>
            <w:proofErr w:type="spellEnd"/>
            <w:r w:rsidRPr="00E27C2D">
              <w:t>(</w:t>
            </w:r>
            <w:proofErr w:type="spellStart"/>
            <w:r w:rsidRPr="00E27C2D">
              <w:t>a,h</w:t>
            </w:r>
            <w:proofErr w:type="spellEnd"/>
            <w:r w:rsidRPr="00E27C2D">
              <w:t>)</w:t>
            </w:r>
            <w:proofErr w:type="spellStart"/>
            <w:r w:rsidRPr="00E27C2D">
              <w:t>anthracene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0.0003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0.000012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0.0003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1,2-Dibromo-3-chloropropane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0.0002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0.000061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1,2-Dibromoethane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0.00005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0.00002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3,3'-Dichlorobenzidine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0.02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0.00019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0.02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1,2-Dichloroethane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0.005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0.00094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0.0003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Dieldrin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0.009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0.0000053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0.009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2,6-Dinitrotoluene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0.00031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0.0001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0.00031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Heptachlor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0.0004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0.000019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0.013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Heptachlor epoxide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0.0002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0.0000094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0.015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Hexachlorobenzene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0.00006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0.000053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0.00006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Alpha-HCH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0.00011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0.000014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0.000111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Tetrachloroethylene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0.005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0.0016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0.0004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7C2D">
              <w:t>Toxaphene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0.003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0.000077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0.00086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87" w:type="dxa"/>
            <w:vAlign w:val="center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Vinyl chloride</w:t>
            </w:r>
          </w:p>
        </w:tc>
        <w:tc>
          <w:tcPr>
            <w:tcW w:w="2436" w:type="dxa"/>
            <w:vAlign w:val="center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0.002</w:t>
            </w:r>
          </w:p>
        </w:tc>
        <w:tc>
          <w:tcPr>
            <w:tcW w:w="2520" w:type="dxa"/>
            <w:vAlign w:val="center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0.000045</w:t>
            </w:r>
          </w:p>
        </w:tc>
        <w:tc>
          <w:tcPr>
            <w:tcW w:w="1413" w:type="dxa"/>
            <w:vAlign w:val="center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0.0002</w:t>
            </w:r>
          </w:p>
        </w:tc>
      </w:tr>
    </w:tbl>
    <w:p w:rsidR="00417B81" w:rsidRDefault="00417B81"/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3387"/>
        <w:gridCol w:w="2436"/>
        <w:gridCol w:w="2520"/>
        <w:gridCol w:w="1413"/>
      </w:tblGrid>
      <w:tr w:rsidR="00417B81" w:rsidTr="00417B8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proofErr w:type="spellStart"/>
            <w:r w:rsidRPr="00E27C2D">
              <w:rPr>
                <w:u w:val="single"/>
              </w:rPr>
              <w:t>Ionizable</w:t>
            </w:r>
            <w:proofErr w:type="spellEnd"/>
            <w:r w:rsidRPr="00E27C2D">
              <w:rPr>
                <w:u w:val="single"/>
              </w:rPr>
              <w:t xml:space="preserve"> Organics</w:t>
            </w:r>
          </w:p>
        </w:tc>
        <w:tc>
          <w:tcPr>
            <w:tcW w:w="6369" w:type="dxa"/>
            <w:gridSpan w:val="3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N-</w:t>
            </w:r>
            <w:proofErr w:type="spellStart"/>
            <w:r w:rsidRPr="00E27C2D">
              <w:t>Nitrosodi-n-propylamine</w:t>
            </w:r>
            <w:proofErr w:type="spellEnd"/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0.0018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0.000012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0.0018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Pentachlorophenol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0.001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0.00071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0.000076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2,4,6-Trichlorophenol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0.01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0.007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0.01</w:t>
            </w:r>
          </w:p>
        </w:tc>
      </w:tr>
    </w:tbl>
    <w:p w:rsidR="00417B81" w:rsidRDefault="00417B81"/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3387"/>
        <w:gridCol w:w="2436"/>
        <w:gridCol w:w="2520"/>
        <w:gridCol w:w="1413"/>
      </w:tblGrid>
      <w:tr w:rsidR="00417B81" w:rsidTr="00417B8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proofErr w:type="spellStart"/>
            <w:r w:rsidRPr="00E27C2D">
              <w:rPr>
                <w:u w:val="single"/>
              </w:rPr>
              <w:t>Inorganics</w:t>
            </w:r>
            <w:proofErr w:type="spellEnd"/>
          </w:p>
        </w:tc>
        <w:tc>
          <w:tcPr>
            <w:tcW w:w="6369" w:type="dxa"/>
            <w:gridSpan w:val="3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  <w:r w:rsidRPr="00E27C2D">
              <w:t>Arsenic</w:t>
            </w: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  <w:r w:rsidRPr="00E27C2D">
              <w:t>0.05</w:t>
            </w: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  <w:r w:rsidRPr="00E27C2D">
              <w:t>0.000057</w:t>
            </w: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  <w:r w:rsidRPr="00E27C2D">
              <w:t>0.001</w:t>
            </w:r>
          </w:p>
        </w:tc>
      </w:tr>
      <w:tr w:rsidR="00417B81" w:rsidTr="00417B81">
        <w:tblPrEx>
          <w:tblCellMar>
            <w:top w:w="0" w:type="dxa"/>
            <w:bottom w:w="0" w:type="dxa"/>
          </w:tblCellMar>
        </w:tblPrEx>
        <w:tc>
          <w:tcPr>
            <w:tcW w:w="3387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6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918"/>
            </w:pPr>
          </w:p>
        </w:tc>
        <w:tc>
          <w:tcPr>
            <w:tcW w:w="2520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1413" w:type="dxa"/>
          </w:tcPr>
          <w:p w:rsidR="00417B81" w:rsidRPr="00E27C2D" w:rsidRDefault="00417B81" w:rsidP="00417B81">
            <w:pPr>
              <w:widowControl w:val="0"/>
              <w:autoSpaceDE w:val="0"/>
              <w:autoSpaceDN w:val="0"/>
              <w:adjustRightInd w:val="0"/>
              <w:ind w:left="279"/>
            </w:pPr>
          </w:p>
        </w:tc>
      </w:tr>
    </w:tbl>
    <w:p w:rsidR="00417B81" w:rsidRDefault="00417B81" w:rsidP="00417B81">
      <w:pPr>
        <w:pStyle w:val="JCARSourceNote"/>
        <w:ind w:left="720"/>
      </w:pPr>
    </w:p>
    <w:p w:rsidR="00417B81" w:rsidRPr="00D55B37" w:rsidRDefault="00417B81" w:rsidP="00417B81">
      <w:pPr>
        <w:pStyle w:val="JCARSourceNote"/>
        <w:ind w:left="720"/>
      </w:pPr>
      <w:r w:rsidRPr="00D55B37">
        <w:t xml:space="preserve">(Source:  </w:t>
      </w:r>
      <w:r>
        <w:t>Appendix A, Table I renumbered from Appendix A, Table H and amended</w:t>
      </w:r>
      <w:r w:rsidRPr="00D55B37">
        <w:t xml:space="preserve"> at </w:t>
      </w:r>
      <w:r>
        <w:t>31 I</w:t>
      </w:r>
      <w:r w:rsidRPr="00D55B37">
        <w:t xml:space="preserve">ll. Reg. </w:t>
      </w:r>
      <w:r>
        <w:t>4063</w:t>
      </w:r>
      <w:r w:rsidRPr="00D55B37">
        <w:t xml:space="preserve">, effective </w:t>
      </w:r>
      <w:r>
        <w:t>February 23, 2007</w:t>
      </w:r>
      <w:r w:rsidRPr="00D55B37">
        <w:t>)</w:t>
      </w:r>
    </w:p>
    <w:sectPr w:rsidR="00417B81" w:rsidRPr="00D55B37" w:rsidSect="004E212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60246"/>
    <w:rsid w:val="000C3BED"/>
    <w:rsid w:val="0011705A"/>
    <w:rsid w:val="001475EE"/>
    <w:rsid w:val="00166A56"/>
    <w:rsid w:val="002C7C6A"/>
    <w:rsid w:val="003913FB"/>
    <w:rsid w:val="00417B81"/>
    <w:rsid w:val="00444F61"/>
    <w:rsid w:val="004544FC"/>
    <w:rsid w:val="00456A2A"/>
    <w:rsid w:val="00470AC0"/>
    <w:rsid w:val="004E2120"/>
    <w:rsid w:val="00533BFE"/>
    <w:rsid w:val="00575888"/>
    <w:rsid w:val="005C3366"/>
    <w:rsid w:val="005E2CD7"/>
    <w:rsid w:val="0061755B"/>
    <w:rsid w:val="00622EB2"/>
    <w:rsid w:val="00627BF9"/>
    <w:rsid w:val="006D1D76"/>
    <w:rsid w:val="006D2C60"/>
    <w:rsid w:val="00717893"/>
    <w:rsid w:val="00725A9F"/>
    <w:rsid w:val="00762A09"/>
    <w:rsid w:val="007B5E2F"/>
    <w:rsid w:val="007F23B3"/>
    <w:rsid w:val="00826CD2"/>
    <w:rsid w:val="00834FC1"/>
    <w:rsid w:val="00844318"/>
    <w:rsid w:val="008A1388"/>
    <w:rsid w:val="008A7456"/>
    <w:rsid w:val="009366F5"/>
    <w:rsid w:val="00956ECD"/>
    <w:rsid w:val="009624B7"/>
    <w:rsid w:val="00991FBE"/>
    <w:rsid w:val="009E57A3"/>
    <w:rsid w:val="00A5118A"/>
    <w:rsid w:val="00AF253D"/>
    <w:rsid w:val="00B15301"/>
    <w:rsid w:val="00B1744A"/>
    <w:rsid w:val="00B242DE"/>
    <w:rsid w:val="00B4210F"/>
    <w:rsid w:val="00B96576"/>
    <w:rsid w:val="00BA284B"/>
    <w:rsid w:val="00BE0AA8"/>
    <w:rsid w:val="00BE1C9D"/>
    <w:rsid w:val="00BF60B1"/>
    <w:rsid w:val="00C5467F"/>
    <w:rsid w:val="00C75C6E"/>
    <w:rsid w:val="00D653A3"/>
    <w:rsid w:val="00D67633"/>
    <w:rsid w:val="00DD1FAD"/>
    <w:rsid w:val="00DD526F"/>
    <w:rsid w:val="00E27C2D"/>
    <w:rsid w:val="00E44794"/>
    <w:rsid w:val="00E60AA0"/>
    <w:rsid w:val="00E61A4E"/>
    <w:rsid w:val="00F029A3"/>
    <w:rsid w:val="00F1578D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B81"/>
    <w:rPr>
      <w:sz w:val="24"/>
      <w:szCs w:val="24"/>
    </w:rPr>
  </w:style>
  <w:style w:type="paragraph" w:styleId="Heading4">
    <w:name w:val="heading 4"/>
    <w:basedOn w:val="Normal"/>
    <w:next w:val="Normal"/>
    <w:qFormat/>
    <w:rsid w:val="00991FBE"/>
    <w:pPr>
      <w:keepNext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5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B81"/>
    <w:rPr>
      <w:sz w:val="24"/>
      <w:szCs w:val="24"/>
    </w:rPr>
  </w:style>
  <w:style w:type="paragraph" w:styleId="Heading4">
    <w:name w:val="heading 4"/>
    <w:basedOn w:val="Normal"/>
    <w:next w:val="Normal"/>
    <w:qFormat/>
    <w:rsid w:val="00991FBE"/>
    <w:pPr>
      <w:keepNext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2003-04-24T17:48:00Z</cp:lastPrinted>
  <dcterms:created xsi:type="dcterms:W3CDTF">2012-06-21T22:13:00Z</dcterms:created>
  <dcterms:modified xsi:type="dcterms:W3CDTF">2012-06-21T22:13:00Z</dcterms:modified>
</cp:coreProperties>
</file>