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05" w:rsidRPr="00F146B8" w:rsidRDefault="00CE3E05" w:rsidP="00935D25">
      <w:pPr>
        <w:ind w:left="2160" w:hanging="2160"/>
        <w:rPr>
          <w:rFonts w:eastAsia="Calibri"/>
          <w:b/>
        </w:rPr>
      </w:pPr>
    </w:p>
    <w:p w:rsidR="00935D25" w:rsidRPr="00F146B8" w:rsidRDefault="00935D25" w:rsidP="00935D25">
      <w:pPr>
        <w:ind w:left="2160" w:hanging="2160"/>
        <w:rPr>
          <w:rFonts w:eastAsia="Calibri"/>
          <w:b/>
        </w:rPr>
      </w:pPr>
      <w:r w:rsidRPr="00F146B8">
        <w:rPr>
          <w:rFonts w:eastAsia="Calibri"/>
          <w:b/>
        </w:rPr>
        <w:t xml:space="preserve">Section 742.712  SSL Soil Gas Equation for the Outdoor </w:t>
      </w:r>
      <w:smartTag w:uri="urn:schemas-microsoft-com:office:smarttags" w:element="Street">
        <w:smartTag w:uri="urn:schemas-microsoft-com:office:smarttags" w:element="address">
          <w:r w:rsidRPr="00F146B8">
            <w:rPr>
              <w:rFonts w:eastAsia="Calibri"/>
              <w:b/>
            </w:rPr>
            <w:t>Inhalation Exposure Route</w:t>
          </w:r>
        </w:smartTag>
      </w:smartTag>
    </w:p>
    <w:p w:rsidR="00935D25" w:rsidRPr="00F146B8" w:rsidRDefault="00935D25" w:rsidP="00935D25">
      <w:pPr>
        <w:ind w:left="2160" w:hanging="2160"/>
        <w:rPr>
          <w:rFonts w:eastAsia="Calibri"/>
          <w:b/>
        </w:rPr>
      </w:pPr>
    </w:p>
    <w:p w:rsidR="00935D25" w:rsidRPr="00F146B8" w:rsidRDefault="00935D25" w:rsidP="00935D25">
      <w:pPr>
        <w:ind w:left="1440" w:hanging="720"/>
        <w:contextualSpacing/>
        <w:rPr>
          <w:rFonts w:eastAsia="Calibri"/>
        </w:rPr>
      </w:pPr>
      <w:r w:rsidRPr="00F146B8">
        <w:rPr>
          <w:rFonts w:eastAsia="Calibri"/>
        </w:rPr>
        <w:t>a)</w:t>
      </w:r>
      <w:r w:rsidR="00CE3E05">
        <w:rPr>
          <w:rFonts w:eastAsia="Calibri"/>
        </w:rPr>
        <w:tab/>
      </w:r>
      <w:r w:rsidRPr="00F146B8">
        <w:rPr>
          <w:rFonts w:eastAsia="Calibri"/>
        </w:rPr>
        <w:t xml:space="preserve">This </w:t>
      </w:r>
      <w:r w:rsidR="003F709D">
        <w:rPr>
          <w:rFonts w:eastAsia="Calibri"/>
        </w:rPr>
        <w:t>S</w:t>
      </w:r>
      <w:r w:rsidRPr="00F146B8">
        <w:rPr>
          <w:rFonts w:eastAsia="Calibri"/>
        </w:rPr>
        <w:t>ection sets forth the equation and parameters used to develop Tier 2 soil gas remediation objectives for the outdoor inhalation exposure route using the SSL approach.</w:t>
      </w:r>
    </w:p>
    <w:p w:rsidR="00935D25" w:rsidRPr="00F146B8" w:rsidRDefault="00935D25" w:rsidP="00935D25">
      <w:pPr>
        <w:contextualSpacing/>
        <w:rPr>
          <w:rFonts w:eastAsia="Calibri"/>
        </w:rPr>
      </w:pPr>
    </w:p>
    <w:p w:rsidR="00935D25" w:rsidRPr="00F146B8" w:rsidRDefault="00935D25" w:rsidP="00935D25">
      <w:pPr>
        <w:ind w:left="1440" w:hanging="720"/>
        <w:contextualSpacing/>
        <w:rPr>
          <w:rFonts w:eastAsia="Calibri"/>
        </w:rPr>
      </w:pPr>
      <w:r w:rsidRPr="00F146B8">
        <w:rPr>
          <w:rFonts w:eastAsia="Calibri"/>
        </w:rPr>
        <w:t>b)</w:t>
      </w:r>
      <w:r w:rsidR="00CE3E05">
        <w:rPr>
          <w:rFonts w:eastAsia="Calibri"/>
        </w:rPr>
        <w:tab/>
      </w:r>
      <w:r w:rsidRPr="00F146B8">
        <w:rPr>
          <w:rFonts w:eastAsia="Calibri"/>
        </w:rPr>
        <w:t>Equation S30 is used to calculate Tier 2 soil gas remediation objectives for the outdoor inhalation exposure route for residential, industrial/commercial, and construction worker populations.</w:t>
      </w:r>
    </w:p>
    <w:p w:rsidR="00935D25" w:rsidRPr="00F146B8" w:rsidRDefault="00935D25" w:rsidP="00935D25">
      <w:pPr>
        <w:contextualSpacing/>
        <w:rPr>
          <w:rFonts w:eastAsia="Calibri"/>
        </w:rPr>
      </w:pPr>
    </w:p>
    <w:p w:rsidR="00935D25" w:rsidRPr="00F146B8" w:rsidRDefault="00935D25" w:rsidP="00935D25">
      <w:pPr>
        <w:ind w:left="1440" w:hanging="720"/>
        <w:contextualSpacing/>
        <w:rPr>
          <w:rFonts w:eastAsia="Calibri"/>
        </w:rPr>
      </w:pPr>
      <w:r w:rsidRPr="00F146B8">
        <w:rPr>
          <w:rFonts w:eastAsia="Calibri"/>
        </w:rPr>
        <w:t>c)</w:t>
      </w:r>
      <w:r w:rsidR="00CE3E05">
        <w:rPr>
          <w:rFonts w:eastAsia="Calibri"/>
        </w:rPr>
        <w:tab/>
      </w:r>
      <w:r w:rsidRPr="00F146B8">
        <w:rPr>
          <w:rFonts w:eastAsia="Calibri"/>
        </w:rPr>
        <w:t>Equations S4 through S16, S26 and S27, which calculate Tier 2 soil remediation objectives as described in Section 742.710(c), form the basis for developing the Tier 2 soil gas remediation objectives for the outdoor inhalation exposure route using the SSL model.</w:t>
      </w:r>
    </w:p>
    <w:p w:rsidR="00935D25" w:rsidRPr="00F146B8" w:rsidRDefault="00935D25" w:rsidP="00935D25">
      <w:pPr>
        <w:contextualSpacing/>
        <w:rPr>
          <w:rFonts w:eastAsia="Calibri"/>
        </w:rPr>
      </w:pPr>
    </w:p>
    <w:p w:rsidR="00935D25" w:rsidRPr="00F146B8" w:rsidRDefault="00935D25" w:rsidP="00935D25">
      <w:pPr>
        <w:ind w:left="1440" w:hanging="720"/>
        <w:contextualSpacing/>
        <w:rPr>
          <w:rFonts w:eastAsia="Calibri"/>
        </w:rPr>
      </w:pPr>
      <w:r w:rsidRPr="00F146B8">
        <w:rPr>
          <w:rFonts w:eastAsia="Calibri"/>
        </w:rPr>
        <w:t>d)</w:t>
      </w:r>
      <w:r w:rsidR="00CE3E05">
        <w:rPr>
          <w:rFonts w:eastAsia="Calibri"/>
        </w:rPr>
        <w:tab/>
      </w:r>
      <w:r w:rsidRPr="00F146B8">
        <w:rPr>
          <w:rFonts w:eastAsia="Calibri"/>
        </w:rPr>
        <w:t>The remaining parameters used to calculate Equation S30 are listed in Appendix C, Table B, except for Dimensionless Henry</w:t>
      </w:r>
      <w:r w:rsidR="00CE3E05">
        <w:rPr>
          <w:rFonts w:eastAsia="Calibri"/>
        </w:rPr>
        <w:t>'</w:t>
      </w:r>
      <w:r w:rsidRPr="00F146B8">
        <w:rPr>
          <w:rFonts w:eastAsia="Calibri"/>
        </w:rPr>
        <w:t>s Law Constant (25</w:t>
      </w:r>
      <w:r w:rsidRPr="00F146B8">
        <w:rPr>
          <w:rFonts w:eastAsia="Calibri"/>
        </w:rPr>
        <w:sym w:font="Symbol" w:char="F0B0"/>
      </w:r>
      <w:r w:rsidRPr="00F146B8">
        <w:rPr>
          <w:rFonts w:eastAsia="Calibri"/>
        </w:rPr>
        <w:t>C), a chemical specific value listed in Appendix C, Table E.</w:t>
      </w:r>
    </w:p>
    <w:p w:rsidR="001C71C2" w:rsidRDefault="001C71C2" w:rsidP="002C2703"/>
    <w:p w:rsidR="00CE3E05" w:rsidRPr="00CE3E05" w:rsidRDefault="00CE3E05" w:rsidP="00CE3E05">
      <w:pPr>
        <w:ind w:firstLine="720"/>
      </w:pPr>
      <w:r w:rsidRPr="00D55B37">
        <w:t xml:space="preserve">(Source:  Added at </w:t>
      </w:r>
      <w:r>
        <w:t>3</w:t>
      </w:r>
      <w:r w:rsidR="00545F94">
        <w:t>7</w:t>
      </w:r>
      <w:r w:rsidRPr="00D55B37">
        <w:t xml:space="preserve"> Ill. Reg. </w:t>
      </w:r>
      <w:r w:rsidR="00D467C1">
        <w:t>7506</w:t>
      </w:r>
      <w:r w:rsidRPr="00D55B37">
        <w:t xml:space="preserve">, effective </w:t>
      </w:r>
      <w:bookmarkStart w:id="0" w:name="_GoBack"/>
      <w:r w:rsidR="00D467C1">
        <w:t>May 15, 2013</w:t>
      </w:r>
      <w:bookmarkEnd w:id="0"/>
      <w:r w:rsidRPr="00D55B37">
        <w:t>)</w:t>
      </w:r>
    </w:p>
    <w:sectPr w:rsidR="00CE3E05" w:rsidRPr="00CE3E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56" w:rsidRDefault="00091E56">
      <w:r>
        <w:separator/>
      </w:r>
    </w:p>
  </w:endnote>
  <w:endnote w:type="continuationSeparator" w:id="0">
    <w:p w:rsidR="00091E56" w:rsidRDefault="0009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56" w:rsidRDefault="00091E56">
      <w:r>
        <w:separator/>
      </w:r>
    </w:p>
  </w:footnote>
  <w:footnote w:type="continuationSeparator" w:id="0">
    <w:p w:rsidR="00091E56" w:rsidRDefault="0009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1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1E56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09D"/>
    <w:rsid w:val="004014FB"/>
    <w:rsid w:val="00404222"/>
    <w:rsid w:val="0040431F"/>
    <w:rsid w:val="00420E63"/>
    <w:rsid w:val="004218A0"/>
    <w:rsid w:val="004251CE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45F94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19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5D25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F98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433"/>
    <w:rsid w:val="00CE01BF"/>
    <w:rsid w:val="00CE3E05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7C1"/>
    <w:rsid w:val="00D55B37"/>
    <w:rsid w:val="00D5634E"/>
    <w:rsid w:val="00D619C2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845"/>
    <w:rsid w:val="00F05968"/>
    <w:rsid w:val="00F05FAF"/>
    <w:rsid w:val="00F12353"/>
    <w:rsid w:val="00F128F8"/>
    <w:rsid w:val="00F12CAF"/>
    <w:rsid w:val="00F13E5A"/>
    <w:rsid w:val="00F146B8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D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D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