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A0" w:rsidRDefault="00460AA0" w:rsidP="00460A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0AA0" w:rsidRDefault="00460AA0" w:rsidP="00460AA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460AA0" w:rsidRDefault="00460AA0" w:rsidP="00460AA0">
      <w:pPr>
        <w:widowControl w:val="0"/>
        <w:autoSpaceDE w:val="0"/>
        <w:autoSpaceDN w:val="0"/>
        <w:adjustRightInd w:val="0"/>
        <w:jc w:val="center"/>
      </w:pPr>
    </w:p>
    <w:p w:rsidR="00460AA0" w:rsidRDefault="00460AA0" w:rsidP="00460AA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741.100</w:t>
      </w:r>
      <w:r>
        <w:tab/>
        <w:t xml:space="preserve">Purpose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741.105</w:t>
      </w:r>
      <w:r>
        <w:tab/>
        <w:t xml:space="preserve">Applicability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741.110</w:t>
      </w:r>
      <w:r>
        <w:tab/>
        <w:t xml:space="preserve">Definitions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741.115</w:t>
      </w:r>
      <w:r>
        <w:tab/>
        <w:t xml:space="preserve">Discovery Before an Action is Filed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741.120</w:t>
      </w:r>
      <w:r>
        <w:tab/>
        <w:t xml:space="preserve">Section 58.9(b) Notice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741.125</w:t>
      </w:r>
      <w:r>
        <w:tab/>
        <w:t xml:space="preserve">Notice to Agency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741.130</w:t>
      </w:r>
      <w:r>
        <w:tab/>
        <w:t xml:space="preserve">Discovery After an Action is Filed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741.135</w:t>
      </w:r>
      <w:r>
        <w:tab/>
        <w:t xml:space="preserve">Allocation Factors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741.140</w:t>
      </w:r>
      <w:r>
        <w:tab/>
        <w:t xml:space="preserve">Relief from Final Orders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741.145</w:t>
      </w:r>
      <w:r>
        <w:tab/>
        <w:t xml:space="preserve">Severability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</w:p>
    <w:p w:rsidR="00182A65" w:rsidRDefault="00460AA0" w:rsidP="00460A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ALLOCATION OF PROPORTIONATE SHARES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WHEN A COMPLAINT</w:t>
      </w:r>
      <w:r w:rsidR="00182A65">
        <w:t xml:space="preserve"> </w:t>
      </w:r>
      <w:r>
        <w:t>HAS BEEN FILED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741.200</w:t>
      </w:r>
      <w:r>
        <w:tab/>
        <w:t xml:space="preserve">General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741.205</w:t>
      </w:r>
      <w:r>
        <w:tab/>
        <w:t xml:space="preserve">Burden and Standard of Proof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741.210</w:t>
      </w:r>
      <w:r>
        <w:tab/>
        <w:t xml:space="preserve">Final Orders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VOLUNTARY ALLOCATION PROCEEDINGS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741.300</w:t>
      </w:r>
      <w:r>
        <w:tab/>
        <w:t xml:space="preserve">General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741.305</w:t>
      </w:r>
      <w:r>
        <w:tab/>
        <w:t xml:space="preserve">Initiation of Voluntary Allocation Proceeding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741.310</w:t>
      </w:r>
      <w:r>
        <w:tab/>
        <w:t xml:space="preserve">Allocation Proposals and Hearing Requests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741.315</w:t>
      </w:r>
      <w:r>
        <w:tab/>
        <w:t xml:space="preserve">Settlements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741.320</w:t>
      </w:r>
      <w:r>
        <w:tab/>
        <w:t xml:space="preserve">Mediation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741.325</w:t>
      </w:r>
      <w:r>
        <w:tab/>
        <w:t xml:space="preserve">Settlement Through Mediation </w:t>
      </w:r>
    </w:p>
    <w:p w:rsidR="00460AA0" w:rsidRDefault="00460AA0" w:rsidP="00460AA0">
      <w:pPr>
        <w:widowControl w:val="0"/>
        <w:autoSpaceDE w:val="0"/>
        <w:autoSpaceDN w:val="0"/>
        <w:adjustRightInd w:val="0"/>
        <w:ind w:left="1440" w:hanging="1440"/>
      </w:pPr>
      <w:r>
        <w:t>741.330</w:t>
      </w:r>
      <w:r>
        <w:tab/>
        <w:t xml:space="preserve">Board Review and Final Orders </w:t>
      </w:r>
    </w:p>
    <w:sectPr w:rsidR="00460AA0" w:rsidSect="00460A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AA0"/>
    <w:rsid w:val="00182A65"/>
    <w:rsid w:val="00460AA0"/>
    <w:rsid w:val="005B4694"/>
    <w:rsid w:val="00B04B46"/>
    <w:rsid w:val="00B9461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