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A0" w:rsidRDefault="00A76CA0" w:rsidP="00A76CA0">
      <w:pPr>
        <w:widowControl w:val="0"/>
        <w:autoSpaceDE w:val="0"/>
        <w:autoSpaceDN w:val="0"/>
        <w:adjustRightInd w:val="0"/>
      </w:pPr>
      <w:bookmarkStart w:id="0" w:name="_GoBack"/>
      <w:bookmarkEnd w:id="0"/>
    </w:p>
    <w:p w:rsidR="00A76CA0" w:rsidRDefault="00A76CA0" w:rsidP="00A76CA0">
      <w:pPr>
        <w:widowControl w:val="0"/>
        <w:autoSpaceDE w:val="0"/>
        <w:autoSpaceDN w:val="0"/>
        <w:adjustRightInd w:val="0"/>
      </w:pPr>
      <w:r>
        <w:rPr>
          <w:b/>
          <w:bCs/>
        </w:rPr>
        <w:t>Section 740.120  Definitions</w:t>
      </w:r>
      <w:r>
        <w:t xml:space="preserve"> </w:t>
      </w:r>
    </w:p>
    <w:p w:rsidR="00A76CA0" w:rsidRDefault="00A76CA0" w:rsidP="00A76CA0">
      <w:pPr>
        <w:widowControl w:val="0"/>
        <w:autoSpaceDE w:val="0"/>
        <w:autoSpaceDN w:val="0"/>
        <w:adjustRightInd w:val="0"/>
      </w:pPr>
    </w:p>
    <w:p w:rsidR="00A76CA0" w:rsidRDefault="00A76CA0" w:rsidP="00A76CA0">
      <w:pPr>
        <w:widowControl w:val="0"/>
        <w:autoSpaceDE w:val="0"/>
        <w:autoSpaceDN w:val="0"/>
        <w:adjustRightInd w:val="0"/>
      </w:pPr>
      <w:r>
        <w:t xml:space="preserve">Except as stated in this Section, or unless a different meaning of a word or term is clear from the context, the definitions of words or terms in this Part shall be the same as that applied to the same words or terms in the Environmental Protection Act. </w:t>
      </w:r>
    </w:p>
    <w:p w:rsidR="00C07847" w:rsidRDefault="00C07847" w:rsidP="00A76CA0">
      <w:pPr>
        <w:widowControl w:val="0"/>
        <w:autoSpaceDE w:val="0"/>
        <w:autoSpaceDN w:val="0"/>
        <w:adjustRightInd w:val="0"/>
      </w:pPr>
    </w:p>
    <w:p w:rsidR="00C07847" w:rsidRPr="00EB09FC" w:rsidRDefault="00C07847" w:rsidP="00C07847">
      <w:pPr>
        <w:pStyle w:val="BodyTextIndent"/>
        <w:ind w:firstLine="0"/>
        <w:rPr>
          <w:rFonts w:ascii="Times New Roman" w:hAnsi="Times New Roman"/>
        </w:rPr>
      </w:pPr>
      <w:r w:rsidRPr="00EB09FC">
        <w:rPr>
          <w:rFonts w:ascii="Times New Roman" w:hAnsi="Times New Roman"/>
          <w:i/>
        </w:rPr>
        <w:t>"</w:t>
      </w:r>
      <w:r w:rsidRPr="00EB09FC">
        <w:rPr>
          <w:rFonts w:ascii="Times New Roman" w:hAnsi="Times New Roman"/>
          <w:i/>
          <w:iCs/>
        </w:rPr>
        <w:t>Abandoned property</w:t>
      </w:r>
      <w:r w:rsidRPr="00EB09FC">
        <w:rPr>
          <w:rFonts w:ascii="Times New Roman" w:hAnsi="Times New Roman"/>
          <w:i/>
        </w:rPr>
        <w:t>"</w:t>
      </w:r>
      <w:r w:rsidRPr="00EB09FC">
        <w:rPr>
          <w:rFonts w:ascii="Times New Roman" w:hAnsi="Times New Roman"/>
          <w:i/>
          <w:iCs/>
        </w:rPr>
        <w:t xml:space="preserve"> means real property previously used for, or that has the potential to be used for, commercial or industrial purposes that reverted to the ownership of the State, a county or municipal government, or an agency thereof, through donation, purchase, tax delinquency, foreclosure, default, or settlement, including conveyance by deed in lieu of foreclosure; or privately owned property that has been vacant for a period of not less than 3 years from the time an application is made to the</w:t>
      </w:r>
      <w:r w:rsidRPr="003271DB">
        <w:rPr>
          <w:rFonts w:ascii="Times New Roman" w:hAnsi="Times New Roman"/>
          <w:i/>
          <w:iCs/>
        </w:rPr>
        <w:t xml:space="preserve"> </w:t>
      </w:r>
      <w:r w:rsidRPr="00B275C3">
        <w:rPr>
          <w:rFonts w:ascii="Times New Roman" w:hAnsi="Times New Roman"/>
        </w:rPr>
        <w:t xml:space="preserve">Department of Commerce </w:t>
      </w:r>
      <w:r w:rsidR="002C116D" w:rsidRPr="00B275C3">
        <w:rPr>
          <w:rFonts w:ascii="Times New Roman" w:hAnsi="Times New Roman"/>
        </w:rPr>
        <w:t xml:space="preserve">and </w:t>
      </w:r>
      <w:r w:rsidRPr="00B275C3">
        <w:rPr>
          <w:rFonts w:ascii="Times New Roman" w:hAnsi="Times New Roman"/>
        </w:rPr>
        <w:t>Economic Opportunity</w:t>
      </w:r>
      <w:r w:rsidRPr="00B275C3">
        <w:rPr>
          <w:rFonts w:ascii="Times New Roman" w:hAnsi="Times New Roman"/>
          <w:iCs/>
        </w:rPr>
        <w:t xml:space="preserve">.  </w:t>
      </w:r>
      <w:r w:rsidRPr="00B275C3">
        <w:rPr>
          <w:rFonts w:ascii="Times New Roman" w:hAnsi="Times New Roman"/>
        </w:rPr>
        <w:t>[415 ILCS 5/58.15(B)(b)(2)</w:t>
      </w:r>
      <w:r w:rsidR="002C116D">
        <w:rPr>
          <w:rFonts w:ascii="Times New Roman" w:hAnsi="Times New Roman"/>
        </w:rPr>
        <w:t>]</w:t>
      </w:r>
      <w:r w:rsidRPr="00EB09FC">
        <w:rPr>
          <w:rFonts w:ascii="Times New Roman" w:hAnsi="Times New Roman"/>
        </w:rPr>
        <w:t xml:space="preserve"> </w:t>
      </w:r>
    </w:p>
    <w:p w:rsidR="00C07847" w:rsidRDefault="00C07847" w:rsidP="00A76CA0">
      <w:pPr>
        <w:widowControl w:val="0"/>
        <w:autoSpaceDE w:val="0"/>
        <w:autoSpaceDN w:val="0"/>
        <w:adjustRightInd w:val="0"/>
      </w:pPr>
    </w:p>
    <w:p w:rsidR="00A76CA0" w:rsidRDefault="00A76CA0" w:rsidP="00A76CA0">
      <w:pPr>
        <w:widowControl w:val="0"/>
        <w:autoSpaceDE w:val="0"/>
        <w:autoSpaceDN w:val="0"/>
        <w:adjustRightInd w:val="0"/>
        <w:ind w:left="1440" w:hanging="720"/>
      </w:pPr>
      <w:r>
        <w:tab/>
      </w:r>
      <w:r w:rsidRPr="003271DB">
        <w:rPr>
          <w:i/>
        </w:rPr>
        <w:t>"</w:t>
      </w:r>
      <w:r w:rsidR="002C116D">
        <w:t>Act</w:t>
      </w:r>
      <w:r w:rsidRPr="003271DB">
        <w:rPr>
          <w:i/>
        </w:rPr>
        <w:t>"</w:t>
      </w:r>
      <w:r>
        <w:t xml:space="preserve"> means </w:t>
      </w:r>
      <w:r w:rsidR="0026476F">
        <w:t>the Environmental Protection Ac</w:t>
      </w:r>
      <w:r w:rsidR="00D64219">
        <w:t>t</w:t>
      </w:r>
      <w:r>
        <w:t xml:space="preserve"> [415 ILCS 5]</w:t>
      </w:r>
      <w:r w:rsidR="0026476F">
        <w:t>.</w:t>
      </w:r>
      <w:r>
        <w:t xml:space="preserve">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"Agency" means the Illinois Environmental Protection Agency.</w:t>
      </w:r>
      <w:r>
        <w:t xml:space="preserve"> </w:t>
      </w:r>
      <w:r w:rsidRPr="002C116D">
        <w:t>[415 ILCS 5/3.01]</w:t>
      </w:r>
      <w:r>
        <w:t xml:space="preserve">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"Agency travel costs" means costs incurred and documented for travel in accordance with 80 Ill. Adm. Code 2800 and 3000 by individuals employed by the Agency.  Such costs include costs for lodging, meals, travel, automobile mileage, vehicle leasing, tolls, taxi fares, parking and miscellaneous items.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"Agrichemical facility" means a site on which agricultural pesticides are stored or handled, or both, in preparation for end use, or distributed.  The term does not include basic manufacturing facility sites.</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"ASTM" means the American Society for Testing and Materials.</w:t>
      </w:r>
      <w:r>
        <w:t xml:space="preserve"> </w:t>
      </w:r>
      <w:r w:rsidRPr="002C116D">
        <w:t>[415 ILCS 5/58.2]</w:t>
      </w:r>
      <w:r>
        <w:t xml:space="preserve">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"Authorized agent" means a person who is authorized by written consent or by law to act on behalf of an owner, operator, or Remediation Applicant.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"Board" means the Pollution Control Board.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"Contaminant of concern" or </w:t>
      </w:r>
      <w:r>
        <w:rPr>
          <w:i/>
          <w:iCs/>
        </w:rPr>
        <w:t>"regulated substance of concern" means any contaminant that is expected to be present at the site based upon past and current land uses and associated releases that are known to the</w:t>
      </w:r>
      <w:r>
        <w:t xml:space="preserve"> </w:t>
      </w:r>
      <w:r>
        <w:rPr>
          <w:i/>
          <w:iCs/>
        </w:rPr>
        <w:t>Remediation Applicant</w:t>
      </w:r>
      <w:r>
        <w:t xml:space="preserve"> </w:t>
      </w:r>
      <w:r>
        <w:rPr>
          <w:i/>
          <w:iCs/>
        </w:rPr>
        <w:t>based upon reasonable inquiry.</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"Costs" means all costs incurred by the Agency in providing services pursuant to a Review and Evaluation Services Agreement. </w:t>
      </w:r>
    </w:p>
    <w:p w:rsidR="00C07847" w:rsidRDefault="00C07847" w:rsidP="00A76CA0">
      <w:pPr>
        <w:widowControl w:val="0"/>
        <w:autoSpaceDE w:val="0"/>
        <w:autoSpaceDN w:val="0"/>
        <w:adjustRightInd w:val="0"/>
        <w:ind w:left="1440" w:hanging="720"/>
      </w:pPr>
    </w:p>
    <w:p w:rsidR="00C07847" w:rsidRDefault="00C07847" w:rsidP="00A76CA0">
      <w:pPr>
        <w:widowControl w:val="0"/>
        <w:autoSpaceDE w:val="0"/>
        <w:autoSpaceDN w:val="0"/>
        <w:adjustRightInd w:val="0"/>
        <w:ind w:left="1440" w:hanging="720"/>
      </w:pPr>
      <w:r>
        <w:tab/>
        <w:t>"DCEO</w:t>
      </w:r>
      <w:r w:rsidR="003271DB">
        <w:t>"</w:t>
      </w:r>
      <w:r>
        <w:t xml:space="preserve"> means the Department of Commerce and Economic Opportunity (previously known as the Department of Commerce and Community Affairs).</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"Federal Landholding Entity" means that federal department, agency or instrumentality with the authority to occupy and control the day-to-day use, operation, and management of Federally Owned Property.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"Federally Owned Property" means real property owned in fee by the United States on which an institutional control is or institutional controls are sought to be placed in accordance with this Part.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"GIS" means Geographic Information System.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"GPS" means Global Positioning System.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"Groundwater manageme</w:t>
      </w:r>
      <w:r w:rsidR="00EC22D7">
        <w:t>nt zone" or "GMZ" means a three-</w:t>
      </w:r>
      <w:r>
        <w:t xml:space="preserve">dimensional region containing groundwater being managed to mitigate impairment caused by the release of contaminants of concern at a remediation site.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"Indirect costs" means those costs incurred by the Agency that cannot be attributed directly to a specific site but are necessary to support the site-specific activities, including, but not limited to, such expenses as managerial and administrative services, building rent and maintenance, utilities, telephone and office supplies.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"Institutional Control" means a legal mechanism for imposing a restriction on land use.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"Laboratory costs" means costs for services and materials associated with identifying, analyzing, and quantifying chemical compounds in samples at a laboratory.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"Land Use Control Memorandum of Agreement" or "LUC MOA" means an agreement entered into between one or more agencies of the United States and the Illinois Environmental Protection Agency that limits or places requirements upon the use of Federally Owned Property for the purpose of protecting human health or the environment, or that is used to perfect a No Further Remediation Letter that contains land use restrictions.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"Licensed Professional Engineer"</w:t>
      </w:r>
      <w:r>
        <w:t xml:space="preserve"> </w:t>
      </w:r>
      <w:r>
        <w:rPr>
          <w:i/>
          <w:iCs/>
        </w:rPr>
        <w:t>or</w:t>
      </w:r>
      <w:r>
        <w:t xml:space="preserve"> </w:t>
      </w:r>
      <w:r>
        <w:rPr>
          <w:i/>
          <w:iCs/>
        </w:rPr>
        <w:t>"LPE"</w:t>
      </w:r>
      <w:r>
        <w:t xml:space="preserve"> </w:t>
      </w:r>
      <w:r>
        <w:rPr>
          <w:i/>
          <w:iCs/>
        </w:rPr>
        <w:t>means a person, corporation or partnership licensed under the laws of this State to practice professional engineering.</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"Other contractual costs" means costs for contractual services not otherwise specifically identified, including, but not limited to, printing, blueprints, photography, film processing, computer services and overnight mail.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"Perfect" or "Perfected" means recorded or filed for record so as to place the public on notice, or as otherwise provided in Sections 740.621 and 740.622 of this Part.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"Person" means 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"Personal services costs" means costs relative to the employment of individuals by the Agency.  Such costs include, but are not limited to, hourly wages and fringe benefits.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"Pesticide" means any substance or mixture of substances intended for preventing, destroying, repelling, or mitigating any pest or any substance or mixture of substances intended for use as a plant regulator, defoliant or desiccant</w:t>
      </w:r>
      <w:r>
        <w:t xml:space="preserve">. [415 ILCS 60/4]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"Practical quantitation limit" or "PQL" or "Estimated quantitation limit" means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SW-846, incorporated by reference at Section 740.125 of this Part.  For filtered water samples, PQL also means the Method Detection Limit or Estimated Detection Limit in accordance with the applicable method revision in: "Methods for the Determination of Metals in Environmental Samples," EPA Publication No. EPA/600/4-91/010; "Methods for the Determination of Metals in Environmental Samples, Supplement I," EPA Publication No. EPA/600/R-94/111; "Methods for the Determination of Organic Compounds in Drinking Water," EPA Publication No. EPA/600/4-88/039;  "Methods for the Determination of Organic Compounds in Drinking Water, Supplement II," EPA Publication No. EPA/600/R-92/129; or "Methods for the Determination of Organic Compounds in Drinking Water, Supplement III," EPA Publication No. EPA/600/R-95/131, all of which are incorporated by reference at Section 740.125 of this Part.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"Reasonably obtainable" means that a copy or reasonable facsimile of the record must be obtainable from a private entity or government agency by request and upon payment of a processing fee, if any.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"Recognized environmental condition" means the presence or likely presence of any regulated substance or pesticide under conditions that indicate a release, threatened release or suspected release of any regulated substance or pesticide at, on, to or from a remediation site into structures, surface water, sediments, groundwater, soil, fill or geologic materials.  The term shall not include de minimis conditions that do not present a threat to human health or the environment.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"Regulated substance" means any hazardous substance as defined under Section 101(14) of the Comprehensive Environmental Response, Compensation, and Liability Act of 1980 (P.L. 96-510) and petroleum products, including crude oil or any fraction thereof, natural gas, natural gas liquids, liquefied natural gas, or synthetic gas usable for fuel (or mixtures of natural gas and such synthetic gas).</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"Regulated substance of concern"</w:t>
      </w:r>
      <w:r>
        <w:t xml:space="preserve"> or "contaminant of concern" </w:t>
      </w:r>
      <w:r>
        <w:rPr>
          <w:i/>
          <w:iCs/>
        </w:rPr>
        <w:t>means any contaminant that is expected to be present at the site based upon past and current land uses and associated releases that are known to the Remediation Applicant based upon reasonable inquiry.</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"Release" means any spilling, leaking, pumping, pouring, emitting, emptying, discharging, injecting, escaping, leaching, dumping, or disposing into the environment, but excludes any release which results in exposure to persons solely within a workplace, with respect to a claim which such persons may assert against the employer o</w:t>
      </w:r>
      <w:r w:rsidR="00EC22D7">
        <w:rPr>
          <w:i/>
          <w:iCs/>
        </w:rPr>
        <w:t>r</w:t>
      </w:r>
      <w:r>
        <w:rPr>
          <w:i/>
          <w:iCs/>
        </w:rPr>
        <w:t xml:space="preserve"> such persons; emissions from the engine exhaust of a motor vehicle, rolling stock, aircraft, vessel, or pipeline pumping station engine; release of source, byproduct, or special nuclear material from a nuclear incident, as those terms are defined in the</w:t>
      </w:r>
      <w:r>
        <w:t xml:space="preserve"> federal </w:t>
      </w:r>
      <w:r>
        <w:rPr>
          <w:i/>
          <w:iCs/>
        </w:rPr>
        <w:t>Atomic Energy Act of 1954, if such release is subject to requirements with respect to financial protection established by the Nuclear Regulatory Commission under Section 170 of such Act; and the normal application of fertilizer.</w:t>
      </w:r>
      <w:r>
        <w:t xml:space="preserve"> [415 ILCS 5/3.33]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"Remedial action" means activities associated with compliance with the provisions of Sections 58.6 and 58.7</w:t>
      </w:r>
      <w:r>
        <w:t xml:space="preserve"> of the Act, including, but not limited to, the conduct of site investigations, preparation of work plans and reports, removal or treatment of contaminants, construction and maintenance of engineered barriers, and/or implementation of institutional controls.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"Remediation Applicant"</w:t>
      </w:r>
      <w:r w:rsidR="00EC22D7">
        <w:t xml:space="preserve"> </w:t>
      </w:r>
      <w:r>
        <w:t xml:space="preserve">or </w:t>
      </w:r>
      <w:r>
        <w:rPr>
          <w:i/>
          <w:iCs/>
        </w:rPr>
        <w:t>"RA" means any person seeking to perform or performing investigative or remedial activities under</w:t>
      </w:r>
      <w:r>
        <w:t xml:space="preserve"> </w:t>
      </w:r>
      <w:r>
        <w:rPr>
          <w:i/>
          <w:iCs/>
        </w:rPr>
        <w:t>Title XVII of the Act, including the owner or operator of the site or persons authorized by law or consent to act on behalf of or in lieu of the owner or operator of the site.</w:t>
      </w:r>
      <w:r>
        <w:t xml:space="preserve">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"Remediation costs" means reasonable costs paid for investigating and remediating regulated substances of concern consistent with the remedy selected for</w:t>
      </w:r>
      <w:r>
        <w:t xml:space="preserve"> the </w:t>
      </w:r>
      <w:r>
        <w:rPr>
          <w:i/>
          <w:iCs/>
        </w:rPr>
        <w:t>site.  For purposes of</w:t>
      </w:r>
      <w:r>
        <w:t xml:space="preserve"> </w:t>
      </w:r>
      <w:r w:rsidR="00C15453">
        <w:t>Subparts</w:t>
      </w:r>
      <w:r>
        <w:t xml:space="preserve"> G </w:t>
      </w:r>
      <w:r w:rsidR="00C15453">
        <w:t xml:space="preserve">and I </w:t>
      </w:r>
      <w:r>
        <w:t xml:space="preserve">of this Part, </w:t>
      </w:r>
      <w:r>
        <w:rPr>
          <w:i/>
          <w:iCs/>
        </w:rPr>
        <w:t>"Remediation Costs" shall not include costs incurred prior to January 1, 1998, costs incurred after the issuance of a No Further Remediation Letter under</w:t>
      </w:r>
      <w:r>
        <w:t xml:space="preserve"> Subpart F of this Part, </w:t>
      </w:r>
      <w:r>
        <w:rPr>
          <w:i/>
          <w:iCs/>
        </w:rPr>
        <w:t>or costs incurred more than 12 months prior to acceptance into the Site Remediation Program</w:t>
      </w:r>
      <w:r>
        <w:t xml:space="preserve"> under this Part.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"Remediation objective" means a goal to be achieved in performing remedial action, including but not limited to the concentration of a contaminant, an engineered barrier or engineered control, or an institutional control established under Section 58.5 of the Act or Section 740.Subpart D of this Part.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"Remediation site" means the single location, place, tract of land, or parcel or portion of any parcel of property, including contiguous property separated by a public right-of-way, for which review, evaluation, and approval of any plan or report has been requested by the Remediation Applicant in its application for review and evaluation services.  This term also includes, but is not limited to, all buildings and improvements present at that location, place, or tract of land.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"Residential property" means any real property that is used for habitation by individuals,</w:t>
      </w:r>
      <w:r>
        <w:t xml:space="preserve"> or where children have the opportunity for exposure to contaminants through soil ingestion or inhalation at educational facilities, health care facilities, child care facilities, or outdoor recreational areas. [415 ILCS 5/58.2]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"Review and Evaluation Licensed Professional Engineer" or "RELPE" means the licensed professional engineer with whom a Remediation Applicant has contracted to perform review and evaluation services under the direction of the Agency.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r>
      <w:r>
        <w:rPr>
          <w:i/>
          <w:iCs/>
        </w:rPr>
        <w:t>"Site" means any single location, place, tract of land or parcel of property or portion thereof, including contiguous property separated by a public right-of-way</w:t>
      </w:r>
      <w:r>
        <w:t xml:space="preserve">.  [415 ILCS 5/58.2] This term also includes, but is not limited to, all buildings and improvements present at that location, place or tract of land. </w:t>
      </w:r>
    </w:p>
    <w:p w:rsidR="00A76CA0" w:rsidRDefault="00A76CA0" w:rsidP="00A76CA0">
      <w:pPr>
        <w:widowControl w:val="0"/>
        <w:autoSpaceDE w:val="0"/>
        <w:autoSpaceDN w:val="0"/>
        <w:adjustRightInd w:val="0"/>
        <w:ind w:left="1440" w:hanging="720"/>
      </w:pPr>
    </w:p>
    <w:p w:rsidR="00A76CA0" w:rsidRDefault="00A76CA0" w:rsidP="00A76CA0">
      <w:pPr>
        <w:widowControl w:val="0"/>
        <w:autoSpaceDE w:val="0"/>
        <w:autoSpaceDN w:val="0"/>
        <w:adjustRightInd w:val="0"/>
        <w:ind w:left="1440" w:hanging="720"/>
      </w:pPr>
      <w:r>
        <w:tab/>
        <w:t xml:space="preserve">"Soil management zone" or "SMZ" means a three dimensional region containing soil being managed to mitigate contamination caused by the release of contaminants at a remediation site. </w:t>
      </w:r>
    </w:p>
    <w:p w:rsidR="00C15453" w:rsidRDefault="00C15453" w:rsidP="00A76CA0">
      <w:pPr>
        <w:widowControl w:val="0"/>
        <w:autoSpaceDE w:val="0"/>
        <w:autoSpaceDN w:val="0"/>
        <w:adjustRightInd w:val="0"/>
        <w:ind w:left="1440" w:hanging="720"/>
      </w:pPr>
    </w:p>
    <w:p w:rsidR="00C15453" w:rsidRPr="00C15453" w:rsidRDefault="00C15453" w:rsidP="00A76CA0">
      <w:pPr>
        <w:widowControl w:val="0"/>
        <w:autoSpaceDE w:val="0"/>
        <w:autoSpaceDN w:val="0"/>
        <w:adjustRightInd w:val="0"/>
        <w:ind w:left="1440" w:hanging="720"/>
      </w:pPr>
      <w:r>
        <w:tab/>
      </w:r>
      <w:r>
        <w:rPr>
          <w:i/>
        </w:rPr>
        <w:t>"Underutilized property" means real property of which less than 35% of the commercially usable space of the property and improvements thereon are used for their most commercially profitable and economically productive uses.</w:t>
      </w:r>
      <w:r>
        <w:t xml:space="preserve">  </w:t>
      </w:r>
      <w:r w:rsidRPr="00B275C3">
        <w:t>[415 ILCS 5/58.15(B)(b)(2)]</w:t>
      </w:r>
    </w:p>
    <w:p w:rsidR="00A76CA0" w:rsidRDefault="00A76CA0" w:rsidP="00A76CA0">
      <w:pPr>
        <w:widowControl w:val="0"/>
        <w:autoSpaceDE w:val="0"/>
        <w:autoSpaceDN w:val="0"/>
        <w:adjustRightInd w:val="0"/>
        <w:ind w:left="1440" w:hanging="720"/>
      </w:pPr>
    </w:p>
    <w:p w:rsidR="00C15453" w:rsidRDefault="00C15453">
      <w:pPr>
        <w:pStyle w:val="JCARSourceNote"/>
        <w:ind w:firstLine="720"/>
      </w:pPr>
      <w:r>
        <w:t>(Source:  Amended at 2</w:t>
      </w:r>
      <w:r w:rsidR="00515EB2">
        <w:t>8</w:t>
      </w:r>
      <w:r>
        <w:t xml:space="preserve"> Ill. Reg. </w:t>
      </w:r>
      <w:r w:rsidR="001B636A">
        <w:t>3870</w:t>
      </w:r>
      <w:r>
        <w:t xml:space="preserve">, effective </w:t>
      </w:r>
      <w:r w:rsidR="001B636A">
        <w:t>February 17, 2003</w:t>
      </w:r>
      <w:r>
        <w:t>)</w:t>
      </w:r>
    </w:p>
    <w:p w:rsidR="00D5741E" w:rsidRDefault="00D5741E">
      <w:pPr>
        <w:pStyle w:val="JCARSourceNote"/>
        <w:ind w:firstLine="720"/>
      </w:pPr>
    </w:p>
    <w:sectPr w:rsidR="00D5741E" w:rsidSect="00A76C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CA0"/>
    <w:rsid w:val="001746F6"/>
    <w:rsid w:val="001B636A"/>
    <w:rsid w:val="001C3ED2"/>
    <w:rsid w:val="0026476F"/>
    <w:rsid w:val="002C116D"/>
    <w:rsid w:val="003271DB"/>
    <w:rsid w:val="00515EB2"/>
    <w:rsid w:val="005C3366"/>
    <w:rsid w:val="00680C25"/>
    <w:rsid w:val="00982D64"/>
    <w:rsid w:val="00A76CA0"/>
    <w:rsid w:val="00B275C3"/>
    <w:rsid w:val="00C07847"/>
    <w:rsid w:val="00C15453"/>
    <w:rsid w:val="00D5741E"/>
    <w:rsid w:val="00D64219"/>
    <w:rsid w:val="00DE5365"/>
    <w:rsid w:val="00EC22D7"/>
    <w:rsid w:val="00F1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07847"/>
    <w:pPr>
      <w:ind w:left="1440" w:firstLine="720"/>
    </w:pPr>
    <w:rPr>
      <w:rFonts w:ascii="CG Times" w:hAnsi="CG Times"/>
      <w:snapToGrid w:val="0"/>
      <w:szCs w:val="20"/>
    </w:rPr>
  </w:style>
  <w:style w:type="paragraph" w:customStyle="1" w:styleId="JCARSourceNote">
    <w:name w:val="JCAR Source Note"/>
    <w:basedOn w:val="Normal"/>
    <w:rsid w:val="00C1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07847"/>
    <w:pPr>
      <w:ind w:left="1440" w:firstLine="720"/>
    </w:pPr>
    <w:rPr>
      <w:rFonts w:ascii="CG Times" w:hAnsi="CG Times"/>
      <w:snapToGrid w:val="0"/>
      <w:szCs w:val="20"/>
    </w:rPr>
  </w:style>
  <w:style w:type="paragraph" w:customStyle="1" w:styleId="JCARSourceNote">
    <w:name w:val="JCAR Source Note"/>
    <w:basedOn w:val="Normal"/>
    <w:rsid w:val="00C1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