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C3" w:rsidRDefault="003829C3" w:rsidP="003829C3">
      <w:pPr>
        <w:rPr>
          <w:b/>
        </w:rPr>
      </w:pPr>
      <w:bookmarkStart w:id="0" w:name="_GoBack"/>
      <w:bookmarkEnd w:id="0"/>
    </w:p>
    <w:p w:rsidR="003829C3" w:rsidRPr="003829C3" w:rsidRDefault="003829C3" w:rsidP="003829C3">
      <w:pPr>
        <w:rPr>
          <w:b/>
        </w:rPr>
      </w:pPr>
      <w:r w:rsidRPr="003829C3">
        <w:rPr>
          <w:b/>
        </w:rPr>
        <w:t xml:space="preserve">Section 739.113  Electronic </w:t>
      </w:r>
      <w:r w:rsidR="007057A0">
        <w:rPr>
          <w:b/>
        </w:rPr>
        <w:t>Reporting</w:t>
      </w:r>
    </w:p>
    <w:p w:rsidR="003829C3" w:rsidRDefault="003829C3" w:rsidP="003829C3">
      <w:pPr>
        <w:rPr>
          <w:b/>
        </w:rPr>
      </w:pPr>
    </w:p>
    <w:p w:rsidR="003829C3" w:rsidRDefault="003829C3" w:rsidP="003829C3">
      <w:r>
        <w:t xml:space="preserve">The filing of any document pursuant to any provision of this Part as an electronic document is subject to 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720.104.</w:t>
      </w:r>
    </w:p>
    <w:p w:rsidR="003829C3" w:rsidRDefault="003829C3" w:rsidP="003829C3"/>
    <w:p w:rsidR="003829C3" w:rsidRDefault="003829C3" w:rsidP="003829C3">
      <w:r>
        <w:t>BOARD NOTE:  Derived from 40 CFR 3, as added, and 40 CFR 271.10(b), 271.11(b), and 271.12(h) (2005), as amended at 70 Fed. Reg. 59848 (</w:t>
      </w:r>
      <w:smartTag w:uri="urn:schemas-microsoft-com:office:smarttags" w:element="date">
        <w:smartTagPr>
          <w:attr w:name="Year" w:val="2005"/>
          <w:attr w:name="Day" w:val="13"/>
          <w:attr w:name="Month" w:val="10"/>
        </w:smartTagPr>
        <w:r>
          <w:t>Oct. 13, 2005</w:t>
        </w:r>
      </w:smartTag>
      <w:r>
        <w:t>).</w:t>
      </w:r>
    </w:p>
    <w:p w:rsidR="00EB424E" w:rsidRDefault="00EB424E" w:rsidP="003829C3"/>
    <w:p w:rsidR="003829C3" w:rsidRPr="00D55B37" w:rsidRDefault="003829C3">
      <w:pPr>
        <w:pStyle w:val="JCARSourceNote"/>
        <w:ind w:left="720"/>
      </w:pPr>
      <w:r w:rsidRPr="00D55B37">
        <w:t xml:space="preserve">(Source:  Added at </w:t>
      </w:r>
      <w:r>
        <w:t>3</w:t>
      </w:r>
      <w:r w:rsidR="00C33318">
        <w:t>1</w:t>
      </w:r>
      <w:r w:rsidRPr="00D55B37">
        <w:t xml:space="preserve"> Ill. Reg. </w:t>
      </w:r>
      <w:r w:rsidR="0049141B">
        <w:t>1413</w:t>
      </w:r>
      <w:r w:rsidRPr="00D55B37">
        <w:t xml:space="preserve">, effective </w:t>
      </w:r>
      <w:r w:rsidR="00F67A32">
        <w:t>December 20, 2006</w:t>
      </w:r>
      <w:r w:rsidRPr="00D55B37">
        <w:t>)</w:t>
      </w:r>
    </w:p>
    <w:sectPr w:rsidR="003829C3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02" w:rsidRDefault="00F22B02">
      <w:r>
        <w:separator/>
      </w:r>
    </w:p>
  </w:endnote>
  <w:endnote w:type="continuationSeparator" w:id="0">
    <w:p w:rsidR="00F22B02" w:rsidRDefault="00F2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02" w:rsidRDefault="00F22B02">
      <w:r>
        <w:separator/>
      </w:r>
    </w:p>
  </w:footnote>
  <w:footnote w:type="continuationSeparator" w:id="0">
    <w:p w:rsidR="00F22B02" w:rsidRDefault="00F2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2AA8"/>
    <w:rsid w:val="000076FB"/>
    <w:rsid w:val="000C20EF"/>
    <w:rsid w:val="000D225F"/>
    <w:rsid w:val="000F142A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9C3"/>
    <w:rsid w:val="00382A95"/>
    <w:rsid w:val="003B23A4"/>
    <w:rsid w:val="003F3A28"/>
    <w:rsid w:val="003F5FD7"/>
    <w:rsid w:val="00431CFE"/>
    <w:rsid w:val="00465372"/>
    <w:rsid w:val="0049141B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9384E"/>
    <w:rsid w:val="005A1E49"/>
    <w:rsid w:val="006205BF"/>
    <w:rsid w:val="006541CA"/>
    <w:rsid w:val="006A2114"/>
    <w:rsid w:val="007057A0"/>
    <w:rsid w:val="007732F6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33318"/>
    <w:rsid w:val="00C40D50"/>
    <w:rsid w:val="00C4537A"/>
    <w:rsid w:val="00CB127F"/>
    <w:rsid w:val="00CC13F9"/>
    <w:rsid w:val="00CD3723"/>
    <w:rsid w:val="00CF350D"/>
    <w:rsid w:val="00D066F0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22B02"/>
    <w:rsid w:val="00F43DEE"/>
    <w:rsid w:val="00F67A32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9C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9C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