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01" w:rsidRDefault="00ED7901" w:rsidP="00ED79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7901" w:rsidRDefault="00ED7901" w:rsidP="00ED79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729.200  Purpose, Scope and Applicability</w:t>
      </w:r>
      <w:r>
        <w:t xml:space="preserve"> </w:t>
      </w:r>
    </w:p>
    <w:p w:rsidR="00ED7901" w:rsidRDefault="00ED7901" w:rsidP="00ED7901">
      <w:pPr>
        <w:widowControl w:val="0"/>
        <w:autoSpaceDE w:val="0"/>
        <w:autoSpaceDN w:val="0"/>
        <w:adjustRightInd w:val="0"/>
      </w:pPr>
    </w:p>
    <w:p w:rsidR="00ED7901" w:rsidRDefault="00ED7901" w:rsidP="00ED790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Subpart prohibits the landfilling of wastes containing halogenated compounds.  Rules are included to differentiate these from other wastes. </w:t>
      </w:r>
    </w:p>
    <w:p w:rsidR="00396E81" w:rsidRDefault="00396E81" w:rsidP="00ED7901">
      <w:pPr>
        <w:widowControl w:val="0"/>
        <w:autoSpaceDE w:val="0"/>
        <w:autoSpaceDN w:val="0"/>
        <w:adjustRightInd w:val="0"/>
        <w:ind w:left="1440" w:hanging="720"/>
      </w:pPr>
    </w:p>
    <w:p w:rsidR="00ED7901" w:rsidRDefault="00ED7901" w:rsidP="00ED790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Halogenated compounds are a class of organic solvents.  As a class halogenated compounds are not very soluble in water; therefore, in a complex system, they will be found in a non-aqueous phase associated with any other organic solvents present. This Subpart assumes that any halogenated compounds present will be more concentrated in any non</w:t>
      </w:r>
      <w:r w:rsidR="00331452">
        <w:t>-</w:t>
      </w:r>
      <w:r>
        <w:t xml:space="preserve">aqueous liquid phase.  The halogen concentration in the non-aqueous liquid phase is used to determine whether the phase should be regulated as an halogenated solvent or as an organic solvent. </w:t>
      </w:r>
    </w:p>
    <w:p w:rsidR="00396E81" w:rsidRDefault="00396E81" w:rsidP="00ED7901">
      <w:pPr>
        <w:widowControl w:val="0"/>
        <w:autoSpaceDE w:val="0"/>
        <w:autoSpaceDN w:val="0"/>
        <w:adjustRightInd w:val="0"/>
        <w:ind w:left="1440" w:hanging="720"/>
      </w:pPr>
    </w:p>
    <w:p w:rsidR="00ED7901" w:rsidRDefault="00ED7901" w:rsidP="00ED790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Organic solvent phases, whether they include halogenated compounds or not, pose a threat to the impermeability of clay and synthetic landfill liners. </w:t>
      </w:r>
    </w:p>
    <w:p w:rsidR="00396E81" w:rsidRDefault="00396E81" w:rsidP="00ED7901">
      <w:pPr>
        <w:widowControl w:val="0"/>
        <w:autoSpaceDE w:val="0"/>
        <w:autoSpaceDN w:val="0"/>
        <w:adjustRightInd w:val="0"/>
        <w:ind w:left="1440" w:hanging="720"/>
      </w:pPr>
    </w:p>
    <w:p w:rsidR="00ED7901" w:rsidRDefault="00ED7901" w:rsidP="00ED790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Aqueous solutions of halogenated compounds placed directly into the landfill, could damage synthetic liners and move into groundwater. </w:t>
      </w:r>
    </w:p>
    <w:p w:rsidR="00396E81" w:rsidRDefault="00396E81" w:rsidP="00ED7901">
      <w:pPr>
        <w:widowControl w:val="0"/>
        <w:autoSpaceDE w:val="0"/>
        <w:autoSpaceDN w:val="0"/>
        <w:adjustRightInd w:val="0"/>
        <w:ind w:left="1440" w:hanging="720"/>
      </w:pPr>
    </w:p>
    <w:p w:rsidR="00ED7901" w:rsidRDefault="00ED7901" w:rsidP="00ED790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Because of their differing impacts on landfills, the Board intends to encourage the separation prior to disposal of phases in multiphase wastes, and intends to encourage the separation of </w:t>
      </w:r>
      <w:proofErr w:type="spellStart"/>
      <w:r>
        <w:t>wastestreams</w:t>
      </w:r>
      <w:proofErr w:type="spellEnd"/>
      <w:r>
        <w:t xml:space="preserve"> during generation to avoid the formation of multiphase wastes. </w:t>
      </w:r>
    </w:p>
    <w:sectPr w:rsidR="00ED7901" w:rsidSect="00ED79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7901"/>
    <w:rsid w:val="00331452"/>
    <w:rsid w:val="00396E81"/>
    <w:rsid w:val="005C3366"/>
    <w:rsid w:val="007A0956"/>
    <w:rsid w:val="00AE12E9"/>
    <w:rsid w:val="00ED7901"/>
    <w:rsid w:val="00F1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729</vt:lpstr>
    </vt:vector>
  </TitlesOfParts>
  <Company>State of Illinois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729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