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A9" w:rsidRDefault="00025FA9" w:rsidP="00025FA9">
      <w:pPr>
        <w:widowControl w:val="0"/>
        <w:autoSpaceDE w:val="0"/>
        <w:autoSpaceDN w:val="0"/>
        <w:adjustRightInd w:val="0"/>
      </w:pPr>
    </w:p>
    <w:p w:rsidR="00025FA9" w:rsidRDefault="00025FA9" w:rsidP="00025F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726.360  Applicability of Closure Requirements to Storage Units</w:t>
      </w:r>
      <w:r>
        <w:t xml:space="preserve"> </w:t>
      </w:r>
    </w:p>
    <w:p w:rsidR="00025FA9" w:rsidRDefault="00025FA9" w:rsidP="00025FA9">
      <w:pPr>
        <w:widowControl w:val="0"/>
        <w:autoSpaceDE w:val="0"/>
        <w:autoSpaceDN w:val="0"/>
        <w:adjustRightInd w:val="0"/>
      </w:pPr>
    </w:p>
    <w:p w:rsidR="00025FA9" w:rsidRDefault="00025FA9" w:rsidP="00025FA9">
      <w:pPr>
        <w:widowControl w:val="0"/>
        <w:autoSpaceDE w:val="0"/>
        <w:autoSpaceDN w:val="0"/>
        <w:adjustRightInd w:val="0"/>
      </w:pPr>
      <w:r>
        <w:t xml:space="preserve">An interim status </w:t>
      </w:r>
      <w:r w:rsidR="00805215">
        <w:t>or</w:t>
      </w:r>
      <w:r>
        <w:t xml:space="preserve"> permitted storage unit that </w:t>
      </w:r>
      <w:r w:rsidR="00805215">
        <w:t>was</w:t>
      </w:r>
      <w:r>
        <w:t xml:space="preserve"> used to store only LLMW prior to April 22, 2002 and which, after that date, stores only LLMW that becomes exempt under this </w:t>
      </w:r>
      <w:r w:rsidR="000702E9">
        <w:t xml:space="preserve">Subpart </w:t>
      </w:r>
      <w:r>
        <w:t xml:space="preserve">N, is not subject to the closure requirements of 35 Ill. Adm. Code 724 and 725.  A storage unit (or portions of units) that has been used to store both LLMW and non-mixed hazardous waste </w:t>
      </w:r>
      <w:r w:rsidR="00805215">
        <w:t>remains</w:t>
      </w:r>
      <w:r>
        <w:t xml:space="preserve"> subject to closure requirements with respect to the non-mixed hazardous waste. </w:t>
      </w:r>
    </w:p>
    <w:p w:rsidR="00025FA9" w:rsidRDefault="00025FA9" w:rsidP="00025FA9">
      <w:pPr>
        <w:widowControl w:val="0"/>
        <w:autoSpaceDE w:val="0"/>
        <w:autoSpaceDN w:val="0"/>
        <w:adjustRightInd w:val="0"/>
      </w:pPr>
    </w:p>
    <w:p w:rsidR="000702E9" w:rsidRDefault="00805215">
      <w:pPr>
        <w:pStyle w:val="JCARSourceNote"/>
        <w:ind w:firstLine="720"/>
      </w:pPr>
      <w:r>
        <w:t xml:space="preserve">(Source:  Amended at 42 Ill. Reg. </w:t>
      </w:r>
      <w:r w:rsidR="008F2D65">
        <w:t>23023</w:t>
      </w:r>
      <w:r>
        <w:t xml:space="preserve">, effective </w:t>
      </w:r>
      <w:bookmarkStart w:id="0" w:name="_GoBack"/>
      <w:r w:rsidR="008F2D65">
        <w:t>November 19, 2018</w:t>
      </w:r>
      <w:bookmarkEnd w:id="0"/>
      <w:r>
        <w:t>)</w:t>
      </w:r>
    </w:p>
    <w:sectPr w:rsidR="000702E9" w:rsidSect="00025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FA9"/>
    <w:rsid w:val="00025FA9"/>
    <w:rsid w:val="000702E9"/>
    <w:rsid w:val="002945CC"/>
    <w:rsid w:val="003A10E3"/>
    <w:rsid w:val="005C3366"/>
    <w:rsid w:val="00622C64"/>
    <w:rsid w:val="00805215"/>
    <w:rsid w:val="00890225"/>
    <w:rsid w:val="008F2D65"/>
    <w:rsid w:val="00A51CB9"/>
    <w:rsid w:val="00BC6CD8"/>
    <w:rsid w:val="00D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C4AE36-3440-41F3-97AC-FB89775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Lane, Arlene L.</cp:lastModifiedBy>
  <cp:revision>3</cp:revision>
  <dcterms:created xsi:type="dcterms:W3CDTF">2018-12-06T16:58:00Z</dcterms:created>
  <dcterms:modified xsi:type="dcterms:W3CDTF">2018-12-11T19:01:00Z</dcterms:modified>
</cp:coreProperties>
</file>