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3CA" w:rsidRDefault="000B03CA" w:rsidP="000B03CA">
      <w:pPr>
        <w:widowControl w:val="0"/>
        <w:autoSpaceDE w:val="0"/>
        <w:autoSpaceDN w:val="0"/>
        <w:adjustRightInd w:val="0"/>
      </w:pPr>
    </w:p>
    <w:p w:rsidR="000B03CA" w:rsidRDefault="000B03CA" w:rsidP="000B03C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725.104  Imminent Hazard Action</w:t>
      </w:r>
      <w:r>
        <w:t xml:space="preserve"> </w:t>
      </w:r>
    </w:p>
    <w:p w:rsidR="000B03CA" w:rsidRDefault="000B03CA" w:rsidP="000B03CA">
      <w:pPr>
        <w:widowControl w:val="0"/>
        <w:autoSpaceDE w:val="0"/>
        <w:autoSpaceDN w:val="0"/>
        <w:adjustRightInd w:val="0"/>
      </w:pPr>
    </w:p>
    <w:p w:rsidR="000B03CA" w:rsidRDefault="000B03CA" w:rsidP="000B03CA">
      <w:pPr>
        <w:widowControl w:val="0"/>
        <w:autoSpaceDE w:val="0"/>
        <w:autoSpaceDN w:val="0"/>
        <w:adjustRightInd w:val="0"/>
      </w:pPr>
      <w:r>
        <w:t xml:space="preserve">Notwithstanding any other provisions of these regulations, enforcement actions may be brought pursuant to Title VIII of the Illinois Environmental Protection Act. </w:t>
      </w:r>
    </w:p>
    <w:p w:rsidR="00184245" w:rsidRDefault="00184245" w:rsidP="000B03CA">
      <w:pPr>
        <w:widowControl w:val="0"/>
        <w:autoSpaceDE w:val="0"/>
        <w:autoSpaceDN w:val="0"/>
        <w:adjustRightInd w:val="0"/>
      </w:pPr>
    </w:p>
    <w:p w:rsidR="00184245" w:rsidRPr="00D55B37" w:rsidRDefault="00015A4F">
      <w:pPr>
        <w:pStyle w:val="JCARSourceNote"/>
        <w:ind w:left="720"/>
      </w:pPr>
      <w:r>
        <w:t xml:space="preserve">(Source:  Amended at 42 Ill. Reg. </w:t>
      </w:r>
      <w:r w:rsidR="00B73319">
        <w:t>23725</w:t>
      </w:r>
      <w:r>
        <w:t xml:space="preserve">, effective </w:t>
      </w:r>
      <w:bookmarkStart w:id="0" w:name="_GoBack"/>
      <w:r w:rsidR="00B73319">
        <w:t>November 19, 2018</w:t>
      </w:r>
      <w:bookmarkEnd w:id="0"/>
      <w:r>
        <w:t>)</w:t>
      </w:r>
    </w:p>
    <w:sectPr w:rsidR="00184245" w:rsidRPr="00D55B37" w:rsidSect="000B03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03CA"/>
    <w:rsid w:val="00015A4F"/>
    <w:rsid w:val="000B03CA"/>
    <w:rsid w:val="00184245"/>
    <w:rsid w:val="00374E91"/>
    <w:rsid w:val="005C3366"/>
    <w:rsid w:val="005E37C3"/>
    <w:rsid w:val="00670B0A"/>
    <w:rsid w:val="009545A7"/>
    <w:rsid w:val="009E5EA8"/>
    <w:rsid w:val="00AA2033"/>
    <w:rsid w:val="00B73319"/>
    <w:rsid w:val="00C2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589290A-80DB-4D0E-AF85-980877AF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84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Lane, Arlene L.</cp:lastModifiedBy>
  <cp:revision>3</cp:revision>
  <dcterms:created xsi:type="dcterms:W3CDTF">2018-12-18T18:19:00Z</dcterms:created>
  <dcterms:modified xsi:type="dcterms:W3CDTF">2018-12-19T15:38:00Z</dcterms:modified>
</cp:coreProperties>
</file>