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3F" w:rsidRPr="00D2583F" w:rsidRDefault="00D2583F" w:rsidP="00D2583F"/>
    <w:p w:rsidR="00D2583F" w:rsidRPr="00D2583F" w:rsidRDefault="00D2583F" w:rsidP="00D2583F">
      <w:pPr>
        <w:rPr>
          <w:b/>
        </w:rPr>
      </w:pPr>
      <w:r w:rsidRPr="00D2583F">
        <w:rPr>
          <w:b/>
        </w:rPr>
        <w:t>Section 722.301  Applicability</w:t>
      </w:r>
    </w:p>
    <w:p w:rsidR="00D2583F" w:rsidRPr="00D2583F" w:rsidRDefault="00D2583F" w:rsidP="00D2583F"/>
    <w:p w:rsidR="00D2583F" w:rsidRPr="00D2583F" w:rsidRDefault="00D2583F" w:rsidP="00D2583F">
      <w:pPr>
        <w:ind w:left="1440" w:hanging="720"/>
      </w:pPr>
      <w:r w:rsidRPr="00D2583F">
        <w:t>a)</w:t>
      </w:r>
      <w:r>
        <w:tab/>
      </w:r>
      <w:r w:rsidR="002C63AD">
        <w:t>LQGs</w:t>
      </w:r>
      <w:r w:rsidRPr="00D2583F">
        <w:t xml:space="preserve"> and </w:t>
      </w:r>
      <w:r w:rsidR="002C63AD">
        <w:t>SQGs</w:t>
      </w:r>
      <w:r w:rsidRPr="00D2583F">
        <w:t xml:space="preserve">.  This Subpart K provides alternative requirements to the requirements set forth in Sections 722.111 and </w:t>
      </w:r>
      <w:r w:rsidR="002C63AD">
        <w:t>722.115</w:t>
      </w:r>
      <w:r w:rsidRPr="00D2583F">
        <w:t xml:space="preserve"> for determination of hazardous waste and accumulation of hazardous waste in a laboratory owned by an eligible academic entity that chooses to be subject to this Subpart K, provided that the academic entity fulfills the notification requirements of Section 722.303.</w:t>
      </w:r>
    </w:p>
    <w:p w:rsidR="00D2583F" w:rsidRPr="00D2583F" w:rsidRDefault="00D2583F" w:rsidP="00D2583F"/>
    <w:p w:rsidR="00D2583F" w:rsidRPr="00D2583F" w:rsidRDefault="00D2583F" w:rsidP="00D2583F">
      <w:pPr>
        <w:ind w:left="1440" w:hanging="720"/>
      </w:pPr>
      <w:r w:rsidRPr="00D2583F">
        <w:t>b)</w:t>
      </w:r>
      <w:r>
        <w:tab/>
      </w:r>
      <w:r w:rsidR="002C63AD">
        <w:t>VSQGs</w:t>
      </w:r>
      <w:r w:rsidRPr="00D2583F">
        <w:t xml:space="preserve">.  This Subpart K provides alternative requirements to the conditional exemption set forth in 35 Ill. Adm. Code </w:t>
      </w:r>
      <w:r w:rsidR="002C63AD">
        <w:t>722.114</w:t>
      </w:r>
      <w:r w:rsidRPr="00D2583F">
        <w:t xml:space="preserve"> for the accumulation of hazardous waste in a laboratory owned by an eligible academic entity that chooses to be subject to this Subpart K, provided that the academic entity fulfills the notification requirements of Section 722.303.</w:t>
      </w:r>
    </w:p>
    <w:p w:rsidR="00D2583F" w:rsidRPr="00D2583F" w:rsidRDefault="00D2583F" w:rsidP="00D2583F"/>
    <w:p w:rsidR="00AB0C18" w:rsidRPr="00AB0C18" w:rsidRDefault="00AB0C18" w:rsidP="00AB0C18">
      <w:pPr>
        <w:ind w:left="720"/>
        <w:rPr>
          <w:szCs w:val="24"/>
        </w:rPr>
      </w:pPr>
      <w:r w:rsidRPr="00AB0C18">
        <w:rPr>
          <w:szCs w:val="24"/>
        </w:rPr>
        <w:t xml:space="preserve">(Source:  </w:t>
      </w:r>
      <w:r>
        <w:rPr>
          <w:szCs w:val="24"/>
        </w:rPr>
        <w:t>Amended</w:t>
      </w:r>
      <w:r w:rsidRPr="00AB0C18">
        <w:rPr>
          <w:szCs w:val="24"/>
        </w:rPr>
        <w:t xml:space="preserve"> at 42 Ill. Reg. </w:t>
      </w:r>
      <w:r w:rsidR="00861151">
        <w:rPr>
          <w:szCs w:val="24"/>
        </w:rPr>
        <w:t>22047</w:t>
      </w:r>
      <w:r w:rsidRPr="00AB0C18">
        <w:rPr>
          <w:szCs w:val="24"/>
        </w:rPr>
        <w:t xml:space="preserve">, effective </w:t>
      </w:r>
      <w:bookmarkStart w:id="0" w:name="_GoBack"/>
      <w:r w:rsidR="00861151">
        <w:rPr>
          <w:szCs w:val="24"/>
        </w:rPr>
        <w:t>November 19, 2018</w:t>
      </w:r>
      <w:bookmarkEnd w:id="0"/>
      <w:r w:rsidRPr="00AB0C18">
        <w:rPr>
          <w:szCs w:val="24"/>
        </w:rPr>
        <w:t>)</w:t>
      </w:r>
    </w:p>
    <w:sectPr w:rsidR="00AB0C18" w:rsidRPr="00AB0C1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957" w:rsidRDefault="004E5957">
      <w:r>
        <w:separator/>
      </w:r>
    </w:p>
  </w:endnote>
  <w:endnote w:type="continuationSeparator" w:id="0">
    <w:p w:rsidR="004E5957" w:rsidRDefault="004E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957" w:rsidRDefault="004E5957">
      <w:r>
        <w:separator/>
      </w:r>
    </w:p>
  </w:footnote>
  <w:footnote w:type="continuationSeparator" w:id="0">
    <w:p w:rsidR="004E5957" w:rsidRDefault="004E5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83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45D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D18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63AD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74A8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4BFD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4F27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5957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C75FA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0A5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2F72"/>
    <w:rsid w:val="0070602C"/>
    <w:rsid w:val="00706857"/>
    <w:rsid w:val="00717DBE"/>
    <w:rsid w:val="00720025"/>
    <w:rsid w:val="00723CE8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1C50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151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33CB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0C18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2444"/>
    <w:rsid w:val="00BC7230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5B3"/>
    <w:rsid w:val="00C34D25"/>
    <w:rsid w:val="00C42A93"/>
    <w:rsid w:val="00C4537A"/>
    <w:rsid w:val="00C45BEB"/>
    <w:rsid w:val="00C50195"/>
    <w:rsid w:val="00C60D0B"/>
    <w:rsid w:val="00C67B51"/>
    <w:rsid w:val="00C710ED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583F"/>
    <w:rsid w:val="00D27015"/>
    <w:rsid w:val="00D2776C"/>
    <w:rsid w:val="00D27E4E"/>
    <w:rsid w:val="00D32AA7"/>
    <w:rsid w:val="00D33832"/>
    <w:rsid w:val="00D46468"/>
    <w:rsid w:val="00D469C9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ED4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5DFC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34619A-B76A-4267-BBEB-97645B3F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FootnoteText"/>
    <w:qFormat/>
    <w:rsid w:val="00D2583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D2583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2018-11-29T14:48:00Z</dcterms:created>
  <dcterms:modified xsi:type="dcterms:W3CDTF">2018-12-04T20:36:00Z</dcterms:modified>
</cp:coreProperties>
</file>