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2A" w:rsidRDefault="00F22F2A" w:rsidP="00F22F2A">
      <w:pPr>
        <w:ind w:left="2160" w:hanging="2160"/>
      </w:pPr>
      <w:bookmarkStart w:id="0" w:name="_GoBack"/>
      <w:bookmarkEnd w:id="0"/>
    </w:p>
    <w:p w:rsidR="00F22F2A" w:rsidRPr="00F22F2A" w:rsidRDefault="00F22F2A" w:rsidP="00F22F2A">
      <w:pPr>
        <w:ind w:left="2160" w:hanging="2160"/>
        <w:rPr>
          <w:b/>
        </w:rPr>
      </w:pPr>
      <w:r w:rsidRPr="00F22F2A">
        <w:rPr>
          <w:b/>
        </w:rPr>
        <w:t>Section 722.127</w:t>
      </w:r>
      <w:r>
        <w:rPr>
          <w:b/>
        </w:rPr>
        <w:t xml:space="preserve">  </w:t>
      </w:r>
      <w:r w:rsidRPr="00F22F2A">
        <w:rPr>
          <w:b/>
        </w:rPr>
        <w:t>Waste Minimization Certification</w:t>
      </w:r>
    </w:p>
    <w:p w:rsidR="00F22F2A" w:rsidRDefault="00F22F2A" w:rsidP="00F22F2A"/>
    <w:p w:rsidR="00F22F2A" w:rsidRPr="00F22F2A" w:rsidRDefault="00CF7523" w:rsidP="00F22F2A">
      <w:r>
        <w:t>A</w:t>
      </w:r>
      <w:r w:rsidR="00F22F2A" w:rsidRPr="00F22F2A">
        <w:t xml:space="preserve"> generator that initiates a shipment of hazardous waste must certify to one of the following statements in Item 15 of the uniform hazardous waste manifest:</w:t>
      </w:r>
    </w:p>
    <w:p w:rsidR="00F22F2A" w:rsidRDefault="00F22F2A" w:rsidP="00F22F2A"/>
    <w:p w:rsidR="00F22F2A" w:rsidRPr="00F22F2A" w:rsidRDefault="00F22F2A" w:rsidP="00F22F2A">
      <w:pPr>
        <w:ind w:left="1440" w:hanging="720"/>
      </w:pPr>
      <w:r w:rsidRPr="00F22F2A">
        <w:t>a)</w:t>
      </w:r>
      <w:r>
        <w:tab/>
        <w:t>"</w:t>
      </w:r>
      <w:r w:rsidRPr="00F22F2A">
        <w:t>I am a large quantity generator.  I have a program in place to reduce the volume and toxicity of waste generated to the degree I have determined to be economically practicable and I have selected the practicable method of treatment, storage, or disposal currently available to me which minimizes the present and future threat to human health and the environment</w:t>
      </w:r>
      <w:r>
        <w:t>"</w:t>
      </w:r>
      <w:r w:rsidRPr="00F22F2A">
        <w:t>; or</w:t>
      </w:r>
    </w:p>
    <w:p w:rsidR="00F22F2A" w:rsidRDefault="00F22F2A" w:rsidP="00F22F2A"/>
    <w:p w:rsidR="00F22F2A" w:rsidRPr="00F22F2A" w:rsidRDefault="00F22F2A" w:rsidP="00F22F2A">
      <w:pPr>
        <w:ind w:left="1440" w:hanging="720"/>
      </w:pPr>
      <w:r w:rsidRPr="00F22F2A">
        <w:t>b)</w:t>
      </w:r>
      <w:r>
        <w:tab/>
        <w:t>"</w:t>
      </w:r>
      <w:r w:rsidRPr="00F22F2A">
        <w:t>I am a small quantity generator.  I have made a good faith effort to minimize my waste generation and select the best waste management method that is available to me and that I can afford.</w:t>
      </w:r>
      <w:r>
        <w:t>"</w:t>
      </w:r>
    </w:p>
    <w:p w:rsidR="00F22F2A" w:rsidRDefault="00F22F2A" w:rsidP="00F22F2A"/>
    <w:p w:rsidR="00F22F2A" w:rsidRPr="00F22F2A" w:rsidRDefault="00F22F2A" w:rsidP="00F22F2A">
      <w:r w:rsidRPr="00F22F2A">
        <w:t xml:space="preserve">BOARD NOTE:  35 </w:t>
      </w:r>
      <w:smartTag w:uri="urn:schemas-microsoft-com:office:smarttags" w:element="State">
        <w:smartTag w:uri="urn:schemas-microsoft-com:office:smarttags" w:element="place">
          <w:r w:rsidRPr="00F22F2A">
            <w:t>Ill.</w:t>
          </w:r>
        </w:smartTag>
      </w:smartTag>
      <w:r w:rsidRPr="00F22F2A">
        <w:t xml:space="preserve"> Adm. Code 720.110 defines a </w:t>
      </w:r>
      <w:r>
        <w:t>"</w:t>
      </w:r>
      <w:r w:rsidRPr="00F22F2A">
        <w:t>small quantity generator</w:t>
      </w:r>
      <w:r>
        <w:t>"</w:t>
      </w:r>
      <w:r w:rsidRPr="00F22F2A">
        <w:t xml:space="preserve"> as a generator that generates less than 1,000 kilograms of hazardous waste in any calendar month.  There is no corresponding definition of </w:t>
      </w:r>
      <w:r>
        <w:t>"</w:t>
      </w:r>
      <w:r w:rsidRPr="00F22F2A">
        <w:t>large quantity generator</w:t>
      </w:r>
      <w:r>
        <w:t>"</w:t>
      </w:r>
      <w:r w:rsidRPr="00F22F2A">
        <w:t xml:space="preserve"> in the federal regulations, but the Board interprets the term to mean a hazardous waste generator that is not a small quantity generator.</w:t>
      </w:r>
    </w:p>
    <w:p w:rsidR="00EB424E" w:rsidRDefault="00EB424E" w:rsidP="00F22F2A"/>
    <w:p w:rsidR="00CF7523" w:rsidRPr="00D55B37" w:rsidRDefault="00CF752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D60E7E">
        <w:t>11927</w:t>
      </w:r>
      <w:r w:rsidRPr="00D55B37">
        <w:t xml:space="preserve">, effective </w:t>
      </w:r>
      <w:r w:rsidR="0029457A">
        <w:t>July 14, 2008</w:t>
      </w:r>
      <w:r w:rsidRPr="00D55B37">
        <w:t>)</w:t>
      </w:r>
    </w:p>
    <w:sectPr w:rsidR="00CF7523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3A" w:rsidRDefault="005D133A">
      <w:r>
        <w:separator/>
      </w:r>
    </w:p>
  </w:endnote>
  <w:endnote w:type="continuationSeparator" w:id="0">
    <w:p w:rsidR="005D133A" w:rsidRDefault="005D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3A" w:rsidRDefault="005D133A">
      <w:r>
        <w:separator/>
      </w:r>
    </w:p>
  </w:footnote>
  <w:footnote w:type="continuationSeparator" w:id="0">
    <w:p w:rsidR="005D133A" w:rsidRDefault="005D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65F15"/>
    <w:rsid w:val="001C7D95"/>
    <w:rsid w:val="001E3074"/>
    <w:rsid w:val="00225354"/>
    <w:rsid w:val="002524EC"/>
    <w:rsid w:val="00265D9D"/>
    <w:rsid w:val="0029457A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D133A"/>
    <w:rsid w:val="005F4571"/>
    <w:rsid w:val="006A2114"/>
    <w:rsid w:val="006D5961"/>
    <w:rsid w:val="00701748"/>
    <w:rsid w:val="00730284"/>
    <w:rsid w:val="00767E13"/>
    <w:rsid w:val="00780733"/>
    <w:rsid w:val="007975B2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43A5"/>
    <w:rsid w:val="00BC39BD"/>
    <w:rsid w:val="00BF5EF1"/>
    <w:rsid w:val="00C4537A"/>
    <w:rsid w:val="00CC13F9"/>
    <w:rsid w:val="00CD3723"/>
    <w:rsid w:val="00CF7523"/>
    <w:rsid w:val="00D55B37"/>
    <w:rsid w:val="00D60E7E"/>
    <w:rsid w:val="00D62188"/>
    <w:rsid w:val="00D735B8"/>
    <w:rsid w:val="00D93C67"/>
    <w:rsid w:val="00DB24AD"/>
    <w:rsid w:val="00DE3505"/>
    <w:rsid w:val="00E7288E"/>
    <w:rsid w:val="00E95503"/>
    <w:rsid w:val="00EB424E"/>
    <w:rsid w:val="00F22F2A"/>
    <w:rsid w:val="00F43DEE"/>
    <w:rsid w:val="00FA5220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2F2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2F2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