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469E" w14:textId="77777777" w:rsidR="003D4BAC" w:rsidRPr="00243839" w:rsidRDefault="003D4BAC" w:rsidP="003D4BAC"/>
    <w:p w14:paraId="6F21EE7E" w14:textId="77777777" w:rsidR="003D4BAC" w:rsidRPr="00243839" w:rsidRDefault="003D4BAC" w:rsidP="003D4BAC">
      <w:pPr>
        <w:rPr>
          <w:b/>
        </w:rPr>
      </w:pPr>
      <w:r w:rsidRPr="00243839">
        <w:rPr>
          <w:b/>
        </w:rPr>
        <w:t>Section 721.989  Recordkeeping Requirements</w:t>
      </w:r>
    </w:p>
    <w:p w14:paraId="03C7427A" w14:textId="77777777" w:rsidR="003D4BAC" w:rsidRDefault="003D4BAC" w:rsidP="003D4BAC"/>
    <w:p w14:paraId="0E4DE89D" w14:textId="2C0C237C" w:rsidR="003D4BAC" w:rsidRPr="00243839" w:rsidRDefault="003D4BAC" w:rsidP="003D4BAC">
      <w:pPr>
        <w:ind w:left="1440" w:hanging="720"/>
      </w:pPr>
      <w:r w:rsidRPr="00243839">
        <w:t>a)</w:t>
      </w:r>
      <w:r w:rsidRPr="00243839">
        <w:tab/>
        <w:t xml:space="preserve">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w:t>
      </w:r>
      <w:r>
        <w:t>s</w:t>
      </w:r>
      <w:r w:rsidRPr="00243839">
        <w:t xml:space="preserve">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w:t>
      </w:r>
      <w:r>
        <w:t>721</w:t>
      </w:r>
      <w:r w:rsidRPr="00243839">
        <w:t xml:space="preserve">.987 in </w:t>
      </w:r>
      <w:r w:rsidR="003F7E85">
        <w:t>compliance</w:t>
      </w:r>
      <w:r w:rsidRPr="00243839">
        <w:t xml:space="preserve"> with the conditions specified in Section 721.980.</w:t>
      </w:r>
    </w:p>
    <w:p w14:paraId="5DE17B8B" w14:textId="77777777" w:rsidR="003D4BAC" w:rsidRDefault="003D4BAC" w:rsidP="003D4BAC"/>
    <w:p w14:paraId="2E4D594A" w14:textId="478E8FAC" w:rsidR="003D4BAC" w:rsidRPr="00243839" w:rsidRDefault="003D4BAC" w:rsidP="003D4BAC">
      <w:pPr>
        <w:ind w:left="1440" w:hanging="720"/>
      </w:pPr>
      <w:r w:rsidRPr="00243839">
        <w:t>b)</w:t>
      </w:r>
      <w:r w:rsidRPr="00243839">
        <w:tab/>
        <w:t xml:space="preserve">The remanufacturer or other person that stores or treats the hazardous secondary material using a tank with air emission controls in </w:t>
      </w:r>
      <w:r w:rsidR="003F7E85">
        <w:t>compliance</w:t>
      </w:r>
      <w:r w:rsidRPr="00243839">
        <w:t xml:space="preserve"> with Section 721.984 must prepare and maintain records for the tank that include the following information:</w:t>
      </w:r>
    </w:p>
    <w:p w14:paraId="686744E5" w14:textId="77777777" w:rsidR="003D4BAC" w:rsidRDefault="003D4BAC" w:rsidP="003D4BAC"/>
    <w:p w14:paraId="5CCAFD4D" w14:textId="53D5A3A6" w:rsidR="003D4BAC" w:rsidRPr="00243839" w:rsidRDefault="003D4BAC" w:rsidP="003D4BAC">
      <w:pPr>
        <w:ind w:left="2160" w:hanging="720"/>
      </w:pPr>
      <w:r w:rsidRPr="00243839">
        <w:t>1)</w:t>
      </w:r>
      <w:r w:rsidRPr="00243839">
        <w:tab/>
        <w:t xml:space="preserve">For each tank using air emission controls in </w:t>
      </w:r>
      <w:r w:rsidR="003F7E85">
        <w:t>compliance</w:t>
      </w:r>
      <w:r w:rsidRPr="00243839">
        <w:t xml:space="preserve"> with Section 721.984, the remanufacturer or other person that stores or treats the hazardous secondary material must record:</w:t>
      </w:r>
    </w:p>
    <w:p w14:paraId="72645354" w14:textId="77777777" w:rsidR="003D4BAC" w:rsidRDefault="003D4BAC" w:rsidP="003D4BAC"/>
    <w:p w14:paraId="0DDDADFD" w14:textId="77777777" w:rsidR="003D4BAC" w:rsidRPr="00243839" w:rsidRDefault="003D4BAC" w:rsidP="003D4BAC">
      <w:pPr>
        <w:ind w:left="2880" w:hanging="720"/>
      </w:pPr>
      <w:r w:rsidRPr="00243839">
        <w:t>A)</w:t>
      </w:r>
      <w:r w:rsidRPr="00243839">
        <w:tab/>
        <w:t>A tank identification number (or other unique identification description as selected by the remanufacturer or other person that stores or treats the hazardous secondary material).</w:t>
      </w:r>
    </w:p>
    <w:p w14:paraId="0C6868C1" w14:textId="77777777" w:rsidR="003D4BAC" w:rsidRDefault="003D4BAC" w:rsidP="003D4BAC"/>
    <w:p w14:paraId="1C875D2D" w14:textId="77777777" w:rsidR="003D4BAC" w:rsidRPr="00243839" w:rsidRDefault="003D4BAC" w:rsidP="003D4BAC">
      <w:pPr>
        <w:ind w:left="2880" w:hanging="720"/>
      </w:pPr>
      <w:r w:rsidRPr="00243839">
        <w:t>B)</w:t>
      </w:r>
      <w:r w:rsidRPr="00243839">
        <w:tab/>
        <w:t>A record for each inspection required by Section 721.984 that includes the following information:</w:t>
      </w:r>
    </w:p>
    <w:p w14:paraId="100E4F82" w14:textId="77777777" w:rsidR="003D4BAC" w:rsidRDefault="003D4BAC" w:rsidP="003D4BAC"/>
    <w:p w14:paraId="100CDEA2" w14:textId="77777777" w:rsidR="003D4BAC" w:rsidRPr="00243839" w:rsidRDefault="003D4BAC" w:rsidP="003D4BAC">
      <w:pPr>
        <w:ind w:left="2880"/>
      </w:pPr>
      <w:r w:rsidRPr="00243839">
        <w:t>i)</w:t>
      </w:r>
      <w:r w:rsidRPr="00243839">
        <w:tab/>
        <w:t>The date inspection was conducted.</w:t>
      </w:r>
    </w:p>
    <w:p w14:paraId="58C5AD5D" w14:textId="77777777" w:rsidR="003D4BAC" w:rsidRDefault="003D4BAC" w:rsidP="003D4BAC"/>
    <w:p w14:paraId="3298B1B0" w14:textId="3E707C55" w:rsidR="003D4BAC" w:rsidRPr="00243839" w:rsidRDefault="003D4BAC" w:rsidP="003D4BAC">
      <w:pPr>
        <w:ind w:left="3600" w:hanging="720"/>
      </w:pPr>
      <w:r w:rsidRPr="00243839">
        <w:t>ii)</w:t>
      </w:r>
      <w:r w:rsidRPr="00243839">
        <w:tab/>
        <w:t xml:space="preserve">For each defect detected during the inspection, the location of the defect, a description of the defect, the date of detection, and corrective action taken to repair the defect.  </w:t>
      </w:r>
      <w:r w:rsidR="003F7E85">
        <w:t>If the</w:t>
      </w:r>
      <w:r w:rsidRPr="00243839">
        <w:t xml:space="preserve"> repair of the defect is delayed in </w:t>
      </w:r>
      <w:r w:rsidR="003F7E85">
        <w:t>under</w:t>
      </w:r>
      <w:r w:rsidRPr="00243839">
        <w:t xml:space="preserve"> Section 721.984, the remanufacturer or other person that stores or treats the hazardous secondary material must also record the reason for the delay and the date that completion of repair of the defect is expected.</w:t>
      </w:r>
    </w:p>
    <w:p w14:paraId="26E56BCE" w14:textId="77777777" w:rsidR="003D4BAC" w:rsidRDefault="003D4BAC" w:rsidP="003D4BAC"/>
    <w:p w14:paraId="4A658086" w14:textId="77777777" w:rsidR="003D4BAC" w:rsidRPr="00243839" w:rsidRDefault="003D4BAC" w:rsidP="003D4BAC">
      <w:pPr>
        <w:ind w:left="2160" w:hanging="720"/>
      </w:pPr>
      <w:r w:rsidRPr="00243839">
        <w:t>2)</w:t>
      </w:r>
      <w:r w:rsidRPr="00243839">
        <w:tab/>
        <w:t xml:space="preserve">In addition to the information required by subsection (b)(1), the remanufacturer or other person that stores or treats the hazardous </w:t>
      </w:r>
      <w:r w:rsidRPr="00243839">
        <w:lastRenderedPageBreak/>
        <w:t>secondary material must record the following information, as applicable to the tank:</w:t>
      </w:r>
    </w:p>
    <w:p w14:paraId="3300617B" w14:textId="77777777" w:rsidR="003D4BAC" w:rsidRDefault="003D4BAC" w:rsidP="003D4BAC"/>
    <w:p w14:paraId="30A88C7E" w14:textId="555BC11A" w:rsidR="003D4BAC" w:rsidRPr="00243839" w:rsidRDefault="003D4BAC" w:rsidP="003D4BAC">
      <w:pPr>
        <w:ind w:left="2880" w:hanging="720"/>
      </w:pPr>
      <w:r w:rsidRPr="00243839">
        <w:t>A)</w:t>
      </w:r>
      <w:r w:rsidRPr="00243839">
        <w:tab/>
        <w:t xml:space="preserve">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w:t>
      </w:r>
      <w:r w:rsidR="003F7E85">
        <w:t>compliance</w:t>
      </w:r>
      <w:r w:rsidRPr="00243839">
        <w:t xml:space="preserve"> with Section 721.984(c).  The records must include the date and time the samples were collected, the analysis method used, and the analysis results.</w:t>
      </w:r>
    </w:p>
    <w:p w14:paraId="4D228B53" w14:textId="77777777" w:rsidR="003D4BAC" w:rsidRDefault="003D4BAC" w:rsidP="003D4BAC"/>
    <w:p w14:paraId="4147C8EB" w14:textId="77777777" w:rsidR="003D4BAC" w:rsidRPr="00243839" w:rsidRDefault="003D4BAC" w:rsidP="003D4BAC">
      <w:pPr>
        <w:ind w:left="2880" w:hanging="720"/>
      </w:pPr>
      <w:r w:rsidRPr="00243839">
        <w:t>B)</w:t>
      </w:r>
      <w:r w:rsidRPr="00243839">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79F3AA12" w14:textId="77777777" w:rsidR="003D4BAC" w:rsidRDefault="003D4BAC" w:rsidP="003D4BAC"/>
    <w:p w14:paraId="13D0786A" w14:textId="77777777" w:rsidR="003D4BAC" w:rsidRPr="00243839" w:rsidRDefault="003D4BAC" w:rsidP="003D4BAC">
      <w:pPr>
        <w:ind w:left="2880" w:hanging="720"/>
      </w:pPr>
      <w:r w:rsidRPr="00243839">
        <w:t>C)</w:t>
      </w:r>
      <w:r w:rsidRPr="00243839">
        <w:tab/>
        <w:t>Remanufacturer or other persons that store or treat the hazardous secondary material using an external floating roof to comply with the Tank Level 2 control requirements specified in Section 721.984(f) must prepare and maintain the following records:</w:t>
      </w:r>
    </w:p>
    <w:p w14:paraId="3FA8485C" w14:textId="77777777" w:rsidR="003D4BAC" w:rsidRDefault="003D4BAC" w:rsidP="003D4BAC"/>
    <w:p w14:paraId="35ECC0B2" w14:textId="77777777" w:rsidR="003D4BAC" w:rsidRPr="00243839" w:rsidRDefault="003D4BAC" w:rsidP="003D4BAC">
      <w:pPr>
        <w:ind w:left="3600" w:hanging="720"/>
      </w:pPr>
      <w:r w:rsidRPr="00243839">
        <w:t>i)</w:t>
      </w:r>
      <w:r w:rsidRPr="00243839">
        <w:tab/>
        <w:t>Documentation describing the floating roof design and the dimensions of the tank.</w:t>
      </w:r>
    </w:p>
    <w:p w14:paraId="56A94D3F" w14:textId="77777777" w:rsidR="003D4BAC" w:rsidRDefault="003D4BAC" w:rsidP="003D4BAC"/>
    <w:p w14:paraId="380548E6" w14:textId="2EDDA4E2" w:rsidR="003D4BAC" w:rsidRPr="00243839" w:rsidRDefault="003D4BAC" w:rsidP="003D4BAC">
      <w:pPr>
        <w:ind w:left="3600" w:hanging="720"/>
      </w:pPr>
      <w:r w:rsidRPr="00243839">
        <w:t>ii)</w:t>
      </w:r>
      <w:r w:rsidRPr="00243839">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w:t>
      </w:r>
      <w:r w:rsidR="003F7E85">
        <w:t>If</w:t>
      </w:r>
      <w:r w:rsidRPr="00243839">
        <w:t xml:space="preserve"> the seal gap measurements do not conform to the specifications in Section 721.984(f)(1), the records must include a description of the repairs that were made, the date the repairs were made, and the date the tank was emptied, if necessary.</w:t>
      </w:r>
    </w:p>
    <w:p w14:paraId="3DCA5F52" w14:textId="77777777" w:rsidR="003D4BAC" w:rsidRDefault="003D4BAC" w:rsidP="003D4BAC"/>
    <w:p w14:paraId="17B7965F" w14:textId="77777777" w:rsidR="003D4BAC" w:rsidRPr="00243839" w:rsidRDefault="003D4BAC" w:rsidP="003D4BAC">
      <w:pPr>
        <w:ind w:left="2880" w:hanging="720"/>
      </w:pPr>
      <w:r w:rsidRPr="00243839">
        <w:t>D)</w:t>
      </w:r>
      <w:r w:rsidRPr="00243839">
        <w:tab/>
        <w:t>Each remanufacturer or other person that stores or treats the hazardous secondary material using an enclosure to comply with the Tank Level 2 control requirements specified in Section 721.984(i) must prepare and maintain the following records:</w:t>
      </w:r>
    </w:p>
    <w:p w14:paraId="79107C38" w14:textId="77777777" w:rsidR="003D4BAC" w:rsidRDefault="003D4BAC" w:rsidP="003D4BAC"/>
    <w:p w14:paraId="087A7C04" w14:textId="77777777" w:rsidR="003D4BAC" w:rsidRPr="00243839" w:rsidRDefault="003D4BAC" w:rsidP="003D4BAC">
      <w:pPr>
        <w:ind w:left="3600" w:hanging="720"/>
      </w:pPr>
      <w:r w:rsidRPr="00243839">
        <w:t>i)</w:t>
      </w:r>
      <w:r w:rsidRPr="00243839">
        <w:tab/>
        <w:t xml:space="preserve">Records for the most recent set of calculations and measurements performed by the remanufacturer or other person that stores or treats the hazardous secondary </w:t>
      </w:r>
      <w:r w:rsidRPr="00243839">
        <w:lastRenderedPageBreak/>
        <w:t xml:space="preserve">material to verify that the enclosure meets the criteria of a permanent total enclosure as specified in </w:t>
      </w:r>
      <w:r>
        <w:t>"</w:t>
      </w:r>
      <w:r w:rsidRPr="00243839">
        <w:t>Procedure T</w:t>
      </w:r>
      <w:r>
        <w:t xml:space="preserve"> − </w:t>
      </w:r>
      <w:r w:rsidRPr="00243839">
        <w:t>Criteria for and Verification of a Permanent or Temporary Total Enclosure</w:t>
      </w:r>
      <w:r>
        <w:t>"</w:t>
      </w:r>
      <w:r w:rsidRPr="00243839">
        <w:t xml:space="preserve"> in appendix B (VOM Measurement Techniques for Capture Efficiency) to 40 CFR 52.741, incorporated by reference in 35 Ill. Adm. Code 720.111.</w:t>
      </w:r>
    </w:p>
    <w:p w14:paraId="5DF448BE" w14:textId="77777777" w:rsidR="003D4BAC" w:rsidRDefault="003D4BAC" w:rsidP="003D4BAC"/>
    <w:p w14:paraId="7F979010" w14:textId="30231FA0" w:rsidR="003D4BAC" w:rsidRPr="00243839" w:rsidRDefault="003D4BAC" w:rsidP="003D4BAC">
      <w:pPr>
        <w:ind w:left="3600" w:hanging="720"/>
      </w:pPr>
      <w:r w:rsidRPr="00243839">
        <w:t>ii)</w:t>
      </w:r>
      <w:r w:rsidRPr="00243839">
        <w:tab/>
        <w:t xml:space="preserve">Records required for the closed-vent system and control device in </w:t>
      </w:r>
      <w:r w:rsidR="003F7E85">
        <w:t>compliance</w:t>
      </w:r>
      <w:r w:rsidRPr="00243839">
        <w:t xml:space="preserve"> with subsection (e).</w:t>
      </w:r>
    </w:p>
    <w:p w14:paraId="747EBD5B" w14:textId="77777777" w:rsidR="003D4BAC" w:rsidRDefault="003D4BAC" w:rsidP="003D4BAC"/>
    <w:p w14:paraId="3D333C87" w14:textId="77777777" w:rsidR="003D4BAC" w:rsidRPr="00243839" w:rsidRDefault="003D4BAC" w:rsidP="003D4BAC">
      <w:pPr>
        <w:ind w:left="1440" w:hanging="720"/>
      </w:pPr>
      <w:r w:rsidRPr="00243839">
        <w:t>c)</w:t>
      </w:r>
      <w:r w:rsidRPr="00243839">
        <w:tab/>
        <w:t xml:space="preserve">This subsection (c) corresponds with 40 CFR 261.1089(c), marked </w:t>
      </w:r>
      <w:r>
        <w:t>"</w:t>
      </w:r>
      <w:r w:rsidRPr="00243839">
        <w:t>reserved</w:t>
      </w:r>
      <w:r>
        <w:t>"</w:t>
      </w:r>
      <w:r w:rsidRPr="00243839">
        <w:t xml:space="preserve"> by USEPA.  This statement maintains structural consistency with the federal regulations</w:t>
      </w:r>
    </w:p>
    <w:p w14:paraId="71A5D33E" w14:textId="77777777" w:rsidR="003D4BAC" w:rsidRDefault="003D4BAC" w:rsidP="003D4BAC"/>
    <w:p w14:paraId="01A5E751" w14:textId="497D51DA" w:rsidR="003D4BAC" w:rsidRPr="00243839" w:rsidRDefault="003D4BAC" w:rsidP="003D4BAC">
      <w:pPr>
        <w:ind w:left="1440" w:hanging="720"/>
      </w:pPr>
      <w:r w:rsidRPr="00243839">
        <w:t>d)</w:t>
      </w:r>
      <w:r w:rsidRPr="00243839">
        <w:tab/>
        <w:t xml:space="preserve">The remanufacturer or other person that stores or treats the hazardous secondary material using containers with Container Level 3 air emission controls in </w:t>
      </w:r>
      <w:r w:rsidR="003F7E85">
        <w:t>compliance</w:t>
      </w:r>
      <w:r w:rsidRPr="00243839">
        <w:t xml:space="preserve"> with Section 721.986 must prepare and maintain records that include the following information:</w:t>
      </w:r>
    </w:p>
    <w:p w14:paraId="54A7B038" w14:textId="77777777" w:rsidR="003D4BAC" w:rsidRDefault="003D4BAC" w:rsidP="003D4BAC"/>
    <w:p w14:paraId="40202B1D" w14:textId="77777777" w:rsidR="003D4BAC" w:rsidRPr="00243839" w:rsidRDefault="003D4BAC" w:rsidP="003D4BAC">
      <w:pPr>
        <w:ind w:left="2160" w:hanging="720"/>
      </w:pPr>
      <w:r w:rsidRPr="00243839">
        <w:t>1)</w:t>
      </w:r>
      <w:r w:rsidRPr="00243839">
        <w:tab/>
        <w:t xml:space="preserve">Records for the most recent set of calculations and measurements performed by the remanufacturer or other person that stores or treats the hazardous secondary material to verify that the enclosure meets the criteria of a permanent total enclosure as specified in </w:t>
      </w:r>
      <w:r>
        <w:t>"</w:t>
      </w:r>
      <w:r w:rsidRPr="00243839">
        <w:t>Procedure T</w:t>
      </w:r>
      <w:r>
        <w:t xml:space="preserve"> − </w:t>
      </w:r>
      <w:r w:rsidRPr="00243839">
        <w:t>Criteria for and Verification of a Permanent or Temporary Total Enclosure</w:t>
      </w:r>
      <w:r>
        <w:t>"</w:t>
      </w:r>
      <w:r w:rsidRPr="00243839">
        <w:t xml:space="preserve"> in appendix B (VOM Measurement Techniques for Capture Efficiency) to 40 CFR 52.741, incorporated by reference in 35 Ill. Adm. Code 720.111.</w:t>
      </w:r>
    </w:p>
    <w:p w14:paraId="2D22C384" w14:textId="77777777" w:rsidR="003D4BAC" w:rsidRDefault="003D4BAC" w:rsidP="003D4BAC"/>
    <w:p w14:paraId="29B35979" w14:textId="61CC68DB" w:rsidR="003D4BAC" w:rsidRPr="00243839" w:rsidRDefault="003D4BAC" w:rsidP="003D4BAC">
      <w:pPr>
        <w:ind w:left="2160" w:hanging="720"/>
      </w:pPr>
      <w:r w:rsidRPr="00243839">
        <w:t>2)</w:t>
      </w:r>
      <w:r w:rsidRPr="00243839">
        <w:tab/>
        <w:t xml:space="preserve">Records required for the closed-vent system and control device in </w:t>
      </w:r>
      <w:r w:rsidR="003F7E85">
        <w:t>compliance</w:t>
      </w:r>
      <w:r w:rsidRPr="00243839">
        <w:t xml:space="preserve"> with subsection (e).</w:t>
      </w:r>
    </w:p>
    <w:p w14:paraId="607C4B79" w14:textId="77777777" w:rsidR="003D4BAC" w:rsidRDefault="003D4BAC" w:rsidP="003D4BAC"/>
    <w:p w14:paraId="1B685CF7" w14:textId="0F68BE8E" w:rsidR="003D4BAC" w:rsidRPr="00243839" w:rsidRDefault="003D4BAC" w:rsidP="003D4BAC">
      <w:pPr>
        <w:ind w:left="1440" w:hanging="720"/>
      </w:pPr>
      <w:r w:rsidRPr="00243839">
        <w:t>e)</w:t>
      </w:r>
      <w:r w:rsidRPr="00243839">
        <w:tab/>
        <w:t xml:space="preserve">The remanufacturer or other person that stores or treats the hazardous secondary material using a closed-vent system and control device in </w:t>
      </w:r>
      <w:r w:rsidR="003F7E85">
        <w:t>compliance</w:t>
      </w:r>
      <w:r w:rsidRPr="00243839">
        <w:t xml:space="preserve"> with Section 721.987 must prepare and maintain records that include the following information:</w:t>
      </w:r>
    </w:p>
    <w:p w14:paraId="0DC33AD0" w14:textId="77777777" w:rsidR="003D4BAC" w:rsidRDefault="003D4BAC" w:rsidP="003D4BAC"/>
    <w:p w14:paraId="15B3F131" w14:textId="77777777" w:rsidR="003D4BAC" w:rsidRPr="00243839" w:rsidRDefault="003D4BAC" w:rsidP="003D4BAC">
      <w:pPr>
        <w:ind w:left="2160" w:hanging="720"/>
      </w:pPr>
      <w:r w:rsidRPr="00243839">
        <w:t>1)</w:t>
      </w:r>
      <w:r w:rsidRPr="00243839">
        <w:tab/>
        <w:t>Documentation for the closed-vent system and control device that includes:</w:t>
      </w:r>
    </w:p>
    <w:p w14:paraId="33389E0C" w14:textId="77777777" w:rsidR="003D4BAC" w:rsidRDefault="003D4BAC" w:rsidP="003D4BAC"/>
    <w:p w14:paraId="1E140382" w14:textId="77777777" w:rsidR="003D4BAC" w:rsidRPr="00243839" w:rsidRDefault="003D4BAC" w:rsidP="003D4BAC">
      <w:pPr>
        <w:ind w:left="2880" w:hanging="720"/>
      </w:pPr>
      <w:r w:rsidRPr="00243839">
        <w:t>A)</w:t>
      </w:r>
      <w:r w:rsidRPr="00243839">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00D76135" w14:textId="77777777" w:rsidR="003D4BAC" w:rsidRDefault="003D4BAC" w:rsidP="003D4BAC"/>
    <w:p w14:paraId="61B8CC99" w14:textId="4062F85F" w:rsidR="003D4BAC" w:rsidRPr="00243839" w:rsidRDefault="003D4BAC" w:rsidP="003D4BAC">
      <w:pPr>
        <w:ind w:left="2880" w:hanging="720"/>
      </w:pPr>
      <w:r w:rsidRPr="00243839">
        <w:t>B)</w:t>
      </w:r>
      <w:r w:rsidRPr="00243839">
        <w:tab/>
        <w:t xml:space="preserve">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w:t>
      </w:r>
      <w:r w:rsidR="003F7E85">
        <w:t>compliance</w:t>
      </w:r>
      <w:r w:rsidRPr="00243839">
        <w:t xml:space="preserve"> with Section 721.935(b)(4)(C) and certification by the remanufacturer or other person that stores or treats the hazardous secondary material that the control equipment meets the applicable specifications.</w:t>
      </w:r>
    </w:p>
    <w:p w14:paraId="098DF915" w14:textId="77777777" w:rsidR="003D4BAC" w:rsidRDefault="003D4BAC" w:rsidP="003D4BAC"/>
    <w:p w14:paraId="26993DFF" w14:textId="77777777" w:rsidR="003D4BAC" w:rsidRPr="00243839" w:rsidRDefault="003D4BAC" w:rsidP="003D4BAC">
      <w:pPr>
        <w:ind w:left="2880" w:hanging="720"/>
      </w:pPr>
      <w:r w:rsidRPr="00243839">
        <w:t>C)</w:t>
      </w:r>
      <w:r w:rsidRPr="00243839">
        <w:tab/>
        <w:t>If performance tests are used, then a performance test plan, as specified in Section 721.935(b)(3), and all test results.</w:t>
      </w:r>
    </w:p>
    <w:p w14:paraId="5FEC2F49" w14:textId="77777777" w:rsidR="003D4BAC" w:rsidRDefault="003D4BAC" w:rsidP="003D4BAC"/>
    <w:p w14:paraId="02DEE096" w14:textId="77777777" w:rsidR="003D4BAC" w:rsidRPr="00243839" w:rsidRDefault="003D4BAC" w:rsidP="003D4BAC">
      <w:pPr>
        <w:ind w:left="2880" w:hanging="720"/>
      </w:pPr>
      <w:r w:rsidRPr="00243839">
        <w:t>D)</w:t>
      </w:r>
      <w:r w:rsidRPr="00243839">
        <w:tab/>
        <w:t>Information as required by Section 721.935(c)(1) and (c)(2), as applicable.</w:t>
      </w:r>
    </w:p>
    <w:p w14:paraId="3B5A7E89" w14:textId="77777777" w:rsidR="003D4BAC" w:rsidRDefault="003D4BAC" w:rsidP="003D4BAC"/>
    <w:p w14:paraId="19B50F69" w14:textId="2FDF237D" w:rsidR="003D4BAC" w:rsidRPr="00243839" w:rsidRDefault="003D4BAC" w:rsidP="003D4BAC">
      <w:pPr>
        <w:ind w:left="2880" w:hanging="720"/>
      </w:pPr>
      <w:r w:rsidRPr="00243839">
        <w:t>E)</w:t>
      </w:r>
      <w:r w:rsidRPr="00243839">
        <w:tab/>
        <w:t xml:space="preserve">A remanufacturer or other person that stores or treats the hazardous secondary material must record, on a semiannual basis, the information specified in subsections (e)(1)(E)(i) and (e)(1)(E)(ii) for those planned routine maintenance operations that would require the control device not to </w:t>
      </w:r>
      <w:r w:rsidR="003F7E85">
        <w:t>comply with</w:t>
      </w:r>
      <w:r w:rsidRPr="00243839">
        <w:t xml:space="preserve"> Section 721.987(c)(1)(A), (c)(1)(B), or (c)(1)(C), as applicable.</w:t>
      </w:r>
    </w:p>
    <w:p w14:paraId="521CFE1E" w14:textId="77777777" w:rsidR="003D4BAC" w:rsidRDefault="003D4BAC" w:rsidP="003D4BAC"/>
    <w:p w14:paraId="3D4DAFF9" w14:textId="77777777" w:rsidR="003D4BAC" w:rsidRPr="00243839" w:rsidRDefault="003D4BAC" w:rsidP="003D4BAC">
      <w:pPr>
        <w:ind w:left="3600" w:hanging="720"/>
      </w:pPr>
      <w:r w:rsidRPr="00243839">
        <w:t>i)</w:t>
      </w:r>
      <w:r w:rsidRPr="00243839">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6864AC96" w14:textId="77777777" w:rsidR="003D4BAC" w:rsidRDefault="003D4BAC" w:rsidP="003D4BAC"/>
    <w:p w14:paraId="793DDB1E" w14:textId="1E61371F" w:rsidR="003D4BAC" w:rsidRPr="00243839" w:rsidRDefault="003D4BAC" w:rsidP="003D4BAC">
      <w:pPr>
        <w:ind w:left="3600" w:hanging="720"/>
      </w:pPr>
      <w:r w:rsidRPr="00243839">
        <w:t>ii)</w:t>
      </w:r>
      <w:r w:rsidRPr="00243839">
        <w:tab/>
        <w:t xml:space="preserve">A description of the planned routine maintenance that was performed for the control device during the previous six-month period.  This description must include the type of maintenance performed and the total number of hours during those six months that the control device did not </w:t>
      </w:r>
      <w:r w:rsidR="003F7E85">
        <w:t>comply with</w:t>
      </w:r>
      <w:r w:rsidRPr="00243839">
        <w:t xml:space="preserve"> Section 721.987(c)(1)(A), (c)(1)(B), or (c)(1)(C), as applicable, due to planned routine maintenance.</w:t>
      </w:r>
    </w:p>
    <w:p w14:paraId="550C0BED" w14:textId="77777777" w:rsidR="003D4BAC" w:rsidRDefault="003D4BAC" w:rsidP="003D4BAC"/>
    <w:p w14:paraId="4A327104" w14:textId="128C6965" w:rsidR="003D4BAC" w:rsidRPr="00243839" w:rsidRDefault="003D4BAC" w:rsidP="003D4BAC">
      <w:pPr>
        <w:ind w:left="2880" w:hanging="720"/>
      </w:pPr>
      <w:r w:rsidRPr="00243839">
        <w:t>F)</w:t>
      </w:r>
      <w:r w:rsidRPr="00243839">
        <w:tab/>
        <w:t xml:space="preserve">A remanufacturer or other person that stores or treats the hazardous secondary material must record the information specified in subsections (e)(1)(F)(i) through (e)(1)(F)(iii) for those unexpected control device system malfunctions that would require the control device not to </w:t>
      </w:r>
      <w:r w:rsidR="003F7E85">
        <w:t>comply with</w:t>
      </w:r>
      <w:r w:rsidRPr="00243839">
        <w:t xml:space="preserve"> Section 721.987(c)(1)(A), (c)(1)(B), or (c)(1)(C), as applicable.</w:t>
      </w:r>
    </w:p>
    <w:p w14:paraId="0C269234" w14:textId="77777777" w:rsidR="003D4BAC" w:rsidRDefault="003D4BAC" w:rsidP="003D4BAC"/>
    <w:p w14:paraId="3EC39002" w14:textId="77777777" w:rsidR="003D4BAC" w:rsidRPr="00243839" w:rsidRDefault="003D4BAC" w:rsidP="003D4BAC">
      <w:pPr>
        <w:ind w:left="3600" w:hanging="720"/>
      </w:pPr>
      <w:r w:rsidRPr="00243839">
        <w:lastRenderedPageBreak/>
        <w:t>i)</w:t>
      </w:r>
      <w:r w:rsidRPr="00243839">
        <w:tab/>
        <w:t>The occurrence and duration of each malfunction of the control device system.</w:t>
      </w:r>
    </w:p>
    <w:p w14:paraId="6F7882A0" w14:textId="77777777" w:rsidR="003D4BAC" w:rsidRDefault="003D4BAC" w:rsidP="003D4BAC"/>
    <w:p w14:paraId="7D383586" w14:textId="77777777" w:rsidR="003D4BAC" w:rsidRPr="00243839" w:rsidRDefault="003D4BAC" w:rsidP="003D4BAC">
      <w:pPr>
        <w:ind w:left="3600" w:hanging="720"/>
      </w:pPr>
      <w:r w:rsidRPr="00243839">
        <w:t>ii)</w:t>
      </w:r>
      <w:r w:rsidRPr="00243839">
        <w:tab/>
        <w:t xml:space="preserve">The duration of each period during a malfunction when gases, vapors, or fumes are vented from the hazardous secondary material management unit through the </w:t>
      </w:r>
      <w:r>
        <w:t>closed-vent</w:t>
      </w:r>
      <w:r w:rsidRPr="00243839">
        <w:t xml:space="preserve"> system to the control device while the control device is not properly functioning.</w:t>
      </w:r>
    </w:p>
    <w:p w14:paraId="706A4A31" w14:textId="77777777" w:rsidR="003D4BAC" w:rsidRDefault="003D4BAC" w:rsidP="003D4BAC"/>
    <w:p w14:paraId="38AD2506" w14:textId="77777777" w:rsidR="003D4BAC" w:rsidRPr="00243839" w:rsidRDefault="003D4BAC" w:rsidP="003D4BAC">
      <w:pPr>
        <w:ind w:left="3600" w:hanging="720"/>
      </w:pPr>
      <w:r w:rsidRPr="00243839">
        <w:t>iii)</w:t>
      </w:r>
      <w:r w:rsidRPr="00243839">
        <w:tab/>
        <w:t>Actions taken during periods of malfunction to restore a malfunctioning control device to its normal or usual manner of operation.</w:t>
      </w:r>
    </w:p>
    <w:p w14:paraId="65722E52" w14:textId="77777777" w:rsidR="003D4BAC" w:rsidRDefault="003D4BAC" w:rsidP="003D4BAC"/>
    <w:p w14:paraId="6867E324" w14:textId="2FB405F5" w:rsidR="003D4BAC" w:rsidRPr="00243839" w:rsidRDefault="003D4BAC" w:rsidP="003D4BAC">
      <w:pPr>
        <w:ind w:left="2880" w:hanging="720"/>
      </w:pPr>
      <w:r w:rsidRPr="00243839">
        <w:t>G)</w:t>
      </w:r>
      <w:r w:rsidRPr="00243839">
        <w:tab/>
        <w:t>Records of the management of carbon removed from a carbon a</w:t>
      </w:r>
      <w:r>
        <w:t>d</w:t>
      </w:r>
      <w:r w:rsidRPr="00243839">
        <w:t xml:space="preserve">sorption system conducted in </w:t>
      </w:r>
      <w:r w:rsidR="003F7E85">
        <w:t>compliance</w:t>
      </w:r>
      <w:r w:rsidRPr="00243839">
        <w:t xml:space="preserve"> with Section 721.987(c)(3)(B).</w:t>
      </w:r>
    </w:p>
    <w:p w14:paraId="7481D6BC" w14:textId="77777777" w:rsidR="003D4BAC" w:rsidRDefault="003D4BAC" w:rsidP="003D4BAC"/>
    <w:p w14:paraId="3417D166" w14:textId="6E4410E3" w:rsidR="003D4BAC" w:rsidRPr="00243839" w:rsidRDefault="003D4BAC" w:rsidP="003D4BAC">
      <w:pPr>
        <w:ind w:left="1440" w:hanging="720"/>
      </w:pPr>
      <w:r w:rsidRPr="00243839">
        <w:t>f)</w:t>
      </w:r>
      <w:r w:rsidRPr="00243839">
        <w:tab/>
        <w:t xml:space="preserve">The remanufacturer or other person that stores or treats the hazardous secondary material using a tank or container exempted under the hazardous secondary material organic concentration conditions specified in Section 721.982(c),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that each material sample is collected in </w:t>
      </w:r>
      <w:r w:rsidR="003F7E85">
        <w:t>compliance</w:t>
      </w:r>
      <w:r w:rsidRPr="00243839">
        <w:t xml:space="preserve"> with applicable requirements of Section 721.983.</w:t>
      </w:r>
    </w:p>
    <w:p w14:paraId="10C90D80" w14:textId="77777777" w:rsidR="003D4BAC" w:rsidRDefault="003D4BAC" w:rsidP="003D4BAC"/>
    <w:p w14:paraId="0C179A01" w14:textId="77777777" w:rsidR="003D4BAC" w:rsidRPr="00243839" w:rsidRDefault="003D4BAC" w:rsidP="003D4BAC">
      <w:pPr>
        <w:ind w:left="1440"/>
      </w:pPr>
      <w:r w:rsidRPr="00243839">
        <w:t xml:space="preserve">BOARD NOTE:  Corresponding 40 CFR 261.1089(f) includes a subsection (f)(2) that USEPA marked </w:t>
      </w:r>
      <w:r>
        <w:t>"</w:t>
      </w:r>
      <w:r w:rsidRPr="00243839">
        <w:t>reserved</w:t>
      </w:r>
      <w:r>
        <w:t>".</w:t>
      </w:r>
      <w:r w:rsidRPr="00243839">
        <w:t xml:space="preserve">  Because there is no 40 CFR 1089(f)(1), the Board included no text to correspond with subsection (f)(2).</w:t>
      </w:r>
    </w:p>
    <w:p w14:paraId="007BDC2D" w14:textId="77777777" w:rsidR="003D4BAC" w:rsidRDefault="003D4BAC" w:rsidP="003D4BAC"/>
    <w:p w14:paraId="2ABA6C96" w14:textId="0F2EB258" w:rsidR="003D4BAC" w:rsidRPr="00243839" w:rsidRDefault="003D4BAC" w:rsidP="003D4BAC">
      <w:pPr>
        <w:ind w:left="1440" w:hanging="720"/>
      </w:pPr>
      <w:r w:rsidRPr="00243839">
        <w:t>g)</w:t>
      </w:r>
      <w:r w:rsidRPr="00243839">
        <w:tab/>
        <w:t xml:space="preserve">A remanufacturer or other person that stores or treats the hazardous secondary material designating a cover as </w:t>
      </w:r>
      <w:r>
        <w:t>"</w:t>
      </w:r>
      <w:r w:rsidRPr="00243839">
        <w:t>unsafe to inspect and monitor</w:t>
      </w:r>
      <w:r>
        <w:t>"</w:t>
      </w:r>
      <w:r w:rsidRPr="00243839">
        <w:t xml:space="preserve"> </w:t>
      </w:r>
      <w:r w:rsidR="003F7E85">
        <w:t>under</w:t>
      </w:r>
      <w:r w:rsidRPr="00243839">
        <w:t xml:space="preserve"> Section 721.984(l) must record and keep at facility the following information:  the identification numbers for hazardous secondary material management units with covers that are designated as </w:t>
      </w:r>
      <w:r>
        <w:t>"</w:t>
      </w:r>
      <w:r w:rsidRPr="00243839">
        <w:t>unsafe to inspect and monitor</w:t>
      </w:r>
      <w:r>
        <w:t>",</w:t>
      </w:r>
      <w:r w:rsidRPr="00243839">
        <w:t xml:space="preserve"> the explanation for each cover stating why the cover is unsafe to inspect and monitor, and the plan and schedule for inspecting and monitoring each cover.</w:t>
      </w:r>
    </w:p>
    <w:p w14:paraId="4CE47FD9" w14:textId="77777777" w:rsidR="003D4BAC" w:rsidRDefault="003D4BAC" w:rsidP="003D4BAC"/>
    <w:p w14:paraId="75098680" w14:textId="055C455C" w:rsidR="003D4BAC" w:rsidRPr="00243839" w:rsidRDefault="003D4BAC" w:rsidP="003D4BAC">
      <w:pPr>
        <w:ind w:left="1440" w:hanging="720"/>
      </w:pPr>
      <w:r w:rsidRPr="00243839">
        <w:t>h)</w:t>
      </w:r>
      <w:r w:rsidRPr="00243839">
        <w:tab/>
        <w:t xml:space="preserve">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w:t>
      </w:r>
      <w:r w:rsidRPr="00243839">
        <w:lastRenderedPageBreak/>
        <w:t xml:space="preserve">Standard for Equipment Leaks (Fugitive Emission Sources)), each incorporated by reference in 35 Ill. Adm. Code 720.111, may elect to demonstrate </w:t>
      </w:r>
      <w:r w:rsidR="003F7E85">
        <w:t>complying</w:t>
      </w:r>
      <w:r w:rsidRPr="00243839">
        <w:t xml:space="preserve"> with the applicable sections of this Subpart CC by documentation either </w:t>
      </w:r>
      <w:r w:rsidR="003F7E85">
        <w:t>under</w:t>
      </w:r>
      <w:r w:rsidRPr="00243839">
        <w:t xml:space="preserve"> this Subpart CC, or </w:t>
      </w:r>
      <w:r w:rsidR="003F7E85">
        <w:t>under</w:t>
      </w:r>
      <w:r w:rsidRPr="00243839">
        <w:t xml:space="preserve"> the provisions of subpart VV of 40 CFR 60 or subpart V of 40 CFR 61, to the extent that the documentation required by 40 CFR 60 or 61 duplicates the documentation required by this Section.</w:t>
      </w:r>
    </w:p>
    <w:p w14:paraId="0979DCC8" w14:textId="77777777" w:rsidR="003D4BAC" w:rsidRDefault="003D4BAC" w:rsidP="003D4BAC"/>
    <w:p w14:paraId="34F41C34" w14:textId="4697A9FA" w:rsidR="000174EB" w:rsidRPr="00093935" w:rsidRDefault="003F7E85" w:rsidP="003D4BAC">
      <w:pPr>
        <w:ind w:firstLine="720"/>
      </w:pPr>
      <w:r w:rsidRPr="00524821">
        <w:t>(Source:  Amended at 4</w:t>
      </w:r>
      <w:r>
        <w:t>8</w:t>
      </w:r>
      <w:r w:rsidRPr="00524821">
        <w:t xml:space="preserve"> Ill. Reg. </w:t>
      </w:r>
      <w:r w:rsidR="003B3A67">
        <w:t>16813</w:t>
      </w:r>
      <w:r w:rsidRPr="00524821">
        <w:t xml:space="preserve">, effective </w:t>
      </w:r>
      <w:r w:rsidR="003B3A67">
        <w:t>November 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8D6E" w14:textId="77777777" w:rsidR="00380605" w:rsidRDefault="00380605">
      <w:r>
        <w:separator/>
      </w:r>
    </w:p>
  </w:endnote>
  <w:endnote w:type="continuationSeparator" w:id="0">
    <w:p w14:paraId="789E2585" w14:textId="77777777" w:rsidR="00380605" w:rsidRDefault="003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B6F5" w14:textId="77777777" w:rsidR="00380605" w:rsidRDefault="00380605">
      <w:r>
        <w:separator/>
      </w:r>
    </w:p>
  </w:footnote>
  <w:footnote w:type="continuationSeparator" w:id="0">
    <w:p w14:paraId="09333450" w14:textId="77777777" w:rsidR="00380605" w:rsidRDefault="00380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0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605"/>
    <w:rsid w:val="00383A68"/>
    <w:rsid w:val="00385640"/>
    <w:rsid w:val="0039357E"/>
    <w:rsid w:val="00393652"/>
    <w:rsid w:val="00394002"/>
    <w:rsid w:val="0039695D"/>
    <w:rsid w:val="003A431C"/>
    <w:rsid w:val="003A4E0A"/>
    <w:rsid w:val="003A6E65"/>
    <w:rsid w:val="003B3A67"/>
    <w:rsid w:val="003B419A"/>
    <w:rsid w:val="003B5138"/>
    <w:rsid w:val="003B78C5"/>
    <w:rsid w:val="003C07D2"/>
    <w:rsid w:val="003D0D44"/>
    <w:rsid w:val="003D12E4"/>
    <w:rsid w:val="003D4BAC"/>
    <w:rsid w:val="003D4D4A"/>
    <w:rsid w:val="003F0EC8"/>
    <w:rsid w:val="003F2136"/>
    <w:rsid w:val="003F24E6"/>
    <w:rsid w:val="003F3A28"/>
    <w:rsid w:val="003F5FD7"/>
    <w:rsid w:val="003F60AF"/>
    <w:rsid w:val="003F7E85"/>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815"/>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B50F1"/>
  <w15:chartTrackingRefBased/>
  <w15:docId w15:val="{BC1A854A-BF96-45A8-AC5A-305BCC4C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A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10258</Characters>
  <Application>Microsoft Office Word</Application>
  <DocSecurity>0</DocSecurity>
  <Lines>85</Lines>
  <Paragraphs>24</Paragraphs>
  <ScaleCrop>false</ScaleCrop>
  <Company>Illinois General Assembly</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2024-11-20T20:58:00Z</dcterms:created>
  <dcterms:modified xsi:type="dcterms:W3CDTF">2024-11-21T16:23:00Z</dcterms:modified>
</cp:coreProperties>
</file>