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FC4B82">
      <w:bookmarkStart w:id="0" w:name="_GoBack"/>
      <w:bookmarkEnd w:id="0"/>
    </w:p>
    <w:p w:rsidR="00FC4B82" w:rsidRPr="00FC4B82" w:rsidRDefault="00FC4B82" w:rsidP="00FC4B82">
      <w:pPr>
        <w:jc w:val="center"/>
      </w:pPr>
      <w:r>
        <w:t>SUBPART G</w:t>
      </w:r>
      <w:r w:rsidR="00B70992">
        <w:t>:</w:t>
      </w:r>
      <w:r>
        <w:t xml:space="preserve">  PROCEDURE FOR RCRA STANDARDIZED PERMIT</w:t>
      </w:r>
    </w:p>
    <w:sectPr w:rsidR="00FC4B82" w:rsidRPr="00FC4B8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C8" w:rsidRDefault="002065C8">
      <w:r>
        <w:separator/>
      </w:r>
    </w:p>
  </w:endnote>
  <w:endnote w:type="continuationSeparator" w:id="0">
    <w:p w:rsidR="002065C8" w:rsidRDefault="0020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C8" w:rsidRDefault="002065C8">
      <w:r>
        <w:separator/>
      </w:r>
    </w:p>
  </w:footnote>
  <w:footnote w:type="continuationSeparator" w:id="0">
    <w:p w:rsidR="002065C8" w:rsidRDefault="0020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9177E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57164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65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59A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A4497"/>
    <w:rsid w:val="00AE1744"/>
    <w:rsid w:val="00AE5547"/>
    <w:rsid w:val="00B11C0A"/>
    <w:rsid w:val="00B17E4A"/>
    <w:rsid w:val="00B24727"/>
    <w:rsid w:val="00B35D67"/>
    <w:rsid w:val="00B431A3"/>
    <w:rsid w:val="00B516F7"/>
    <w:rsid w:val="00B70992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C4B82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