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25" w:rsidRDefault="00383F25" w:rsidP="00383F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F25" w:rsidRDefault="00383F25" w:rsidP="00383F25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B366D0">
        <w:t>SPECIAL FORMS OF</w:t>
      </w:r>
      <w:r>
        <w:t xml:space="preserve"> PERMITS</w:t>
      </w:r>
    </w:p>
    <w:sectPr w:rsidR="00383F25" w:rsidSect="00383F2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F25"/>
    <w:rsid w:val="00383F25"/>
    <w:rsid w:val="004B30FE"/>
    <w:rsid w:val="00B256C4"/>
    <w:rsid w:val="00B366D0"/>
    <w:rsid w:val="00ED081E"/>
    <w:rsid w:val="00F301AA"/>
    <w:rsid w:val="00F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SHORT TERM AND PHASED PERMITS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SHORT TERM AND PHASED PERMITS</dc:title>
  <dc:subject/>
  <dc:creator>ThomasVD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