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30" w:rsidRDefault="00CF2130" w:rsidP="00921555">
      <w:pPr>
        <w:widowControl w:val="0"/>
        <w:autoSpaceDE w:val="0"/>
        <w:autoSpaceDN w:val="0"/>
        <w:adjustRightInd w:val="0"/>
      </w:pPr>
      <w:bookmarkStart w:id="0" w:name="_GoBack"/>
      <w:bookmarkEnd w:id="0"/>
    </w:p>
    <w:p w:rsidR="00CF2130" w:rsidRDefault="00CF2130" w:rsidP="00921555">
      <w:pPr>
        <w:widowControl w:val="0"/>
        <w:autoSpaceDE w:val="0"/>
        <w:autoSpaceDN w:val="0"/>
        <w:adjustRightInd w:val="0"/>
      </w:pPr>
      <w:r>
        <w:rPr>
          <w:b/>
          <w:bCs/>
        </w:rPr>
        <w:t>Section 703.207  Landfills</w:t>
      </w:r>
      <w:r>
        <w:t xml:space="preserve"> </w:t>
      </w:r>
    </w:p>
    <w:p w:rsidR="00CF2130" w:rsidRDefault="00CF2130" w:rsidP="00921555">
      <w:pPr>
        <w:widowControl w:val="0"/>
        <w:autoSpaceDE w:val="0"/>
        <w:autoSpaceDN w:val="0"/>
        <w:adjustRightInd w:val="0"/>
      </w:pPr>
    </w:p>
    <w:p w:rsidR="00CF2130" w:rsidRDefault="00CF2130" w:rsidP="00CF2130">
      <w:pPr>
        <w:widowControl w:val="0"/>
        <w:autoSpaceDE w:val="0"/>
        <w:autoSpaceDN w:val="0"/>
        <w:adjustRightInd w:val="0"/>
      </w:pPr>
      <w:r>
        <w:t>For</w:t>
      </w:r>
      <w:r w:rsidR="00AA6AD3">
        <w:t xml:space="preserve"> a facility</w:t>
      </w:r>
      <w:r>
        <w:t xml:space="preserve"> that</w:t>
      </w:r>
      <w:r w:rsidR="00AA6AD3">
        <w:t xml:space="preserve"> disposes </w:t>
      </w:r>
      <w:r>
        <w:t>of hazardous waste in landfills, except as otherwise provided in 35 Ill. Adm. Code 724.101, the Part B application must include</w:t>
      </w:r>
      <w:r w:rsidR="00AA6AD3">
        <w:t xml:space="preserve"> the following</w:t>
      </w:r>
      <w:r>
        <w:t xml:space="preserve">: </w:t>
      </w:r>
    </w:p>
    <w:p w:rsidR="001B771B" w:rsidRDefault="001B771B" w:rsidP="00CF2130">
      <w:pPr>
        <w:widowControl w:val="0"/>
        <w:autoSpaceDE w:val="0"/>
        <w:autoSpaceDN w:val="0"/>
        <w:adjustRightInd w:val="0"/>
      </w:pPr>
    </w:p>
    <w:p w:rsidR="00CF2130" w:rsidRDefault="00CF2130" w:rsidP="00CF2130">
      <w:pPr>
        <w:widowControl w:val="0"/>
        <w:autoSpaceDE w:val="0"/>
        <w:autoSpaceDN w:val="0"/>
        <w:adjustRightInd w:val="0"/>
        <w:ind w:left="1440" w:hanging="720"/>
      </w:pPr>
      <w:r>
        <w:t>a)</w:t>
      </w:r>
      <w:r>
        <w:tab/>
        <w:t xml:space="preserve">A list of the hazardous wastes placed or to be placed in each landfill or landfill cell;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b)</w:t>
      </w:r>
      <w:r>
        <w:tab/>
        <w:t>Detailed plans and an engineering report describing how the landfill is designed and is or will be constructed, operated and maintained to meet the requirements of 35 Ill. Adm. Code 724.119, 724.401, 724.402</w:t>
      </w:r>
      <w:r w:rsidR="007C6CA3">
        <w:t>,</w:t>
      </w:r>
      <w:r>
        <w:t xml:space="preserve"> and 724.403, addressing the following items: </w:t>
      </w:r>
    </w:p>
    <w:p w:rsidR="001B771B" w:rsidRDefault="001B771B" w:rsidP="00CF2130">
      <w:pPr>
        <w:widowControl w:val="0"/>
        <w:autoSpaceDE w:val="0"/>
        <w:autoSpaceDN w:val="0"/>
        <w:adjustRightInd w:val="0"/>
        <w:ind w:left="720" w:firstLine="720"/>
      </w:pPr>
    </w:p>
    <w:p w:rsidR="00CF2130" w:rsidRDefault="00CF2130" w:rsidP="00CF2130">
      <w:pPr>
        <w:widowControl w:val="0"/>
        <w:autoSpaceDE w:val="0"/>
        <w:autoSpaceDN w:val="0"/>
        <w:adjustRightInd w:val="0"/>
        <w:ind w:left="720" w:firstLine="720"/>
      </w:pPr>
      <w:r>
        <w:t>1)</w:t>
      </w:r>
      <w:r>
        <w:tab/>
        <w:t>Liner, leak detection, collection</w:t>
      </w:r>
      <w:r w:rsidR="00AA6AD3">
        <w:t>,</w:t>
      </w:r>
      <w:r>
        <w:t xml:space="preserve"> and removal systems. </w:t>
      </w:r>
    </w:p>
    <w:p w:rsidR="001B771B" w:rsidRDefault="001B771B" w:rsidP="00CF2130">
      <w:pPr>
        <w:widowControl w:val="0"/>
        <w:autoSpaceDE w:val="0"/>
        <w:autoSpaceDN w:val="0"/>
        <w:adjustRightInd w:val="0"/>
        <w:ind w:left="2880" w:hanging="720"/>
      </w:pPr>
    </w:p>
    <w:p w:rsidR="00CF2130" w:rsidRDefault="00CF2130" w:rsidP="00CF2130">
      <w:pPr>
        <w:widowControl w:val="0"/>
        <w:autoSpaceDE w:val="0"/>
        <w:autoSpaceDN w:val="0"/>
        <w:adjustRightInd w:val="0"/>
        <w:ind w:left="2880" w:hanging="720"/>
      </w:pPr>
      <w:r>
        <w:t>A)</w:t>
      </w:r>
      <w:r>
        <w:tab/>
        <w:t xml:space="preserve">The liner system (except for an existing portion of a landfill), if the landfill must meet the requirements of 35 Ill. Adm. Code 724.401(a). If an exemption from the requirement for a liner is sought as provided by 35 Ill. Adm. Code 724.401(b), submit a copy of the Board order granting an adjusted standard pursuant to 35 Ill. Adm. Code 724.401(b); </w:t>
      </w:r>
    </w:p>
    <w:p w:rsidR="001B771B" w:rsidRDefault="001B771B" w:rsidP="00CF2130">
      <w:pPr>
        <w:widowControl w:val="0"/>
        <w:autoSpaceDE w:val="0"/>
        <w:autoSpaceDN w:val="0"/>
        <w:adjustRightInd w:val="0"/>
        <w:ind w:left="2880" w:hanging="720"/>
      </w:pPr>
    </w:p>
    <w:p w:rsidR="00CF2130" w:rsidRDefault="00CF2130" w:rsidP="00CF2130">
      <w:pPr>
        <w:widowControl w:val="0"/>
        <w:autoSpaceDE w:val="0"/>
        <w:autoSpaceDN w:val="0"/>
        <w:adjustRightInd w:val="0"/>
        <w:ind w:left="2880" w:hanging="720"/>
      </w:pPr>
      <w:r>
        <w:t>B)</w:t>
      </w:r>
      <w:r>
        <w:tab/>
        <w:t>The double liner and leak (leachate) detection, collection</w:t>
      </w:r>
      <w:r w:rsidR="007C6CA3">
        <w:t>,</w:t>
      </w:r>
      <w:r>
        <w:t xml:space="preserve"> and removal system, if the landfill must meet the requirements of 35 Ill. Adm. Code 724.401(c).  If an exemption from the requirements for double liners and a leak detection, collection and removal system or alternative design is sought as provided by 35 Ill. Adm. Code  724.401(d), (e)</w:t>
      </w:r>
      <w:r w:rsidR="007C6CA3">
        <w:t>,</w:t>
      </w:r>
      <w:r>
        <w:t xml:space="preserve"> or (f), submit appropriate information; </w:t>
      </w:r>
    </w:p>
    <w:p w:rsidR="001B771B" w:rsidRDefault="001B771B" w:rsidP="00CF2130">
      <w:pPr>
        <w:widowControl w:val="0"/>
        <w:autoSpaceDE w:val="0"/>
        <w:autoSpaceDN w:val="0"/>
        <w:adjustRightInd w:val="0"/>
        <w:ind w:left="2880" w:hanging="720"/>
      </w:pPr>
    </w:p>
    <w:p w:rsidR="00CF2130" w:rsidRDefault="00CF2130" w:rsidP="00CF2130">
      <w:pPr>
        <w:widowControl w:val="0"/>
        <w:autoSpaceDE w:val="0"/>
        <w:autoSpaceDN w:val="0"/>
        <w:adjustRightInd w:val="0"/>
        <w:ind w:left="2880" w:hanging="720"/>
      </w:pPr>
      <w:r>
        <w:t>C)</w:t>
      </w:r>
      <w:r>
        <w:tab/>
        <w:t xml:space="preserve">If the leak detection system is located in a saturated zone, submit detailed plans and an engineering report explaining the leak detection system design and operation, and the location of the saturated zone in relation to the leak detection system; </w:t>
      </w:r>
    </w:p>
    <w:p w:rsidR="001B771B" w:rsidRDefault="001B771B" w:rsidP="00CF2130">
      <w:pPr>
        <w:widowControl w:val="0"/>
        <w:autoSpaceDE w:val="0"/>
        <w:autoSpaceDN w:val="0"/>
        <w:adjustRightInd w:val="0"/>
        <w:ind w:left="2880" w:hanging="720"/>
      </w:pPr>
    </w:p>
    <w:p w:rsidR="00CF2130" w:rsidRDefault="00CF2130" w:rsidP="00CF2130">
      <w:pPr>
        <w:widowControl w:val="0"/>
        <w:autoSpaceDE w:val="0"/>
        <w:autoSpaceDN w:val="0"/>
        <w:adjustRightInd w:val="0"/>
        <w:ind w:left="2880" w:hanging="720"/>
      </w:pPr>
      <w:r>
        <w:t>D)</w:t>
      </w:r>
      <w:r>
        <w:tab/>
        <w:t>The CQA plan</w:t>
      </w:r>
      <w:r w:rsidR="00D84C80">
        <w:t>,</w:t>
      </w:r>
      <w:r>
        <w:t xml:space="preserve"> if required under 35 Ill. Adm. Code 724.119; </w:t>
      </w:r>
    </w:p>
    <w:p w:rsidR="001B771B" w:rsidRDefault="001B771B" w:rsidP="00CF2130">
      <w:pPr>
        <w:widowControl w:val="0"/>
        <w:autoSpaceDE w:val="0"/>
        <w:autoSpaceDN w:val="0"/>
        <w:adjustRightInd w:val="0"/>
        <w:ind w:left="2880" w:hanging="720"/>
      </w:pPr>
    </w:p>
    <w:p w:rsidR="00CF2130" w:rsidRDefault="00CF2130" w:rsidP="00CF2130">
      <w:pPr>
        <w:widowControl w:val="0"/>
        <w:autoSpaceDE w:val="0"/>
        <w:autoSpaceDN w:val="0"/>
        <w:adjustRightInd w:val="0"/>
        <w:ind w:left="2880" w:hanging="720"/>
      </w:pPr>
      <w:r>
        <w:t>E)</w:t>
      </w:r>
      <w:r>
        <w:tab/>
        <w:t xml:space="preserve">Proposed action leakage rate, with rationale, if required under 35 Ill. Adm. Code 724.402, and response action plan, if required under 35 Ill. Adm. Code 724.404, and proposed pump operating level, if required under 35 Ill. Adm. Code 724.403; </w:t>
      </w:r>
    </w:p>
    <w:p w:rsidR="001B771B" w:rsidRDefault="001B771B" w:rsidP="00CF2130">
      <w:pPr>
        <w:widowControl w:val="0"/>
        <w:autoSpaceDE w:val="0"/>
        <w:autoSpaceDN w:val="0"/>
        <w:adjustRightInd w:val="0"/>
        <w:ind w:left="720" w:firstLine="720"/>
      </w:pPr>
    </w:p>
    <w:p w:rsidR="00CF2130" w:rsidRDefault="00CF2130" w:rsidP="00CF2130">
      <w:pPr>
        <w:widowControl w:val="0"/>
        <w:autoSpaceDE w:val="0"/>
        <w:autoSpaceDN w:val="0"/>
        <w:adjustRightInd w:val="0"/>
        <w:ind w:left="720" w:firstLine="720"/>
      </w:pPr>
      <w:r>
        <w:t>2)</w:t>
      </w:r>
      <w:r>
        <w:tab/>
        <w:t xml:space="preserve">Control of run-on; </w:t>
      </w:r>
    </w:p>
    <w:p w:rsidR="001B771B" w:rsidRDefault="001B771B" w:rsidP="00CF2130">
      <w:pPr>
        <w:widowControl w:val="0"/>
        <w:autoSpaceDE w:val="0"/>
        <w:autoSpaceDN w:val="0"/>
        <w:adjustRightInd w:val="0"/>
        <w:ind w:left="720" w:firstLine="720"/>
      </w:pPr>
    </w:p>
    <w:p w:rsidR="00CF2130" w:rsidRDefault="00CF2130" w:rsidP="00CF2130">
      <w:pPr>
        <w:widowControl w:val="0"/>
        <w:autoSpaceDE w:val="0"/>
        <w:autoSpaceDN w:val="0"/>
        <w:adjustRightInd w:val="0"/>
        <w:ind w:left="720" w:firstLine="720"/>
      </w:pPr>
      <w:r>
        <w:t>3)</w:t>
      </w:r>
      <w:r>
        <w:tab/>
        <w:t xml:space="preserve">Control of run-off; </w:t>
      </w:r>
    </w:p>
    <w:p w:rsidR="001B771B" w:rsidRDefault="001B771B" w:rsidP="00CF2130">
      <w:pPr>
        <w:widowControl w:val="0"/>
        <w:autoSpaceDE w:val="0"/>
        <w:autoSpaceDN w:val="0"/>
        <w:adjustRightInd w:val="0"/>
        <w:ind w:left="2160" w:hanging="720"/>
      </w:pPr>
    </w:p>
    <w:p w:rsidR="00CF2130" w:rsidRDefault="00CF2130" w:rsidP="00CF2130">
      <w:pPr>
        <w:widowControl w:val="0"/>
        <w:autoSpaceDE w:val="0"/>
        <w:autoSpaceDN w:val="0"/>
        <w:adjustRightInd w:val="0"/>
        <w:ind w:left="2160" w:hanging="720"/>
      </w:pPr>
      <w:r>
        <w:t>4)</w:t>
      </w:r>
      <w:r>
        <w:tab/>
        <w:t xml:space="preserve">Management of collection and holding facilities associated with run-on and run-off control systems; and </w:t>
      </w:r>
    </w:p>
    <w:p w:rsidR="001B771B" w:rsidRDefault="001B771B" w:rsidP="00CF2130">
      <w:pPr>
        <w:widowControl w:val="0"/>
        <w:autoSpaceDE w:val="0"/>
        <w:autoSpaceDN w:val="0"/>
        <w:adjustRightInd w:val="0"/>
        <w:ind w:left="2160" w:hanging="720"/>
      </w:pPr>
    </w:p>
    <w:p w:rsidR="00CF2130" w:rsidRDefault="00CF2130" w:rsidP="00CF2130">
      <w:pPr>
        <w:widowControl w:val="0"/>
        <w:autoSpaceDE w:val="0"/>
        <w:autoSpaceDN w:val="0"/>
        <w:adjustRightInd w:val="0"/>
        <w:ind w:left="2160" w:hanging="720"/>
      </w:pPr>
      <w:r>
        <w:t>5)</w:t>
      </w:r>
      <w:r>
        <w:tab/>
        <w:t xml:space="preserve">Control of wind dispersal of particulate matter, where applicable;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c)</w:t>
      </w:r>
      <w:r>
        <w:tab/>
        <w:t xml:space="preserve">A description of how each landfill, including the double liner system, leachate collection and removal system, leak detection system, cover system, and appurtenances for control of run-on and run-off, will be inspected in order to meet the requirements of 35 Ill. Adm. Code 724.403(a), (b), and (c).  This information must be included in the inspection plan submitted under Section 703.183(e);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d)</w:t>
      </w:r>
      <w:r>
        <w:tab/>
        <w:t xml:space="preserve">A description of how each landfill, including the liner and cover systems, will be inspected in order to meet the requirements of the 35 Ill. Adm. Code 724.403(a) and (b).  This information must be included in the inspection plan submitted under Section 703.183(e);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e)</w:t>
      </w:r>
      <w:r>
        <w:tab/>
        <w:t>Detailed plans and an engineering report describing the final cover</w:t>
      </w:r>
      <w:r w:rsidR="00AA6AD3">
        <w:t xml:space="preserve"> that</w:t>
      </w:r>
      <w:r>
        <w:t xml:space="preserve"> will be applied to each landfill or landfill cell at closure in accordance with 35 Ill. Adm. Code 724.410(a), and a description of how each landfill will be maintained and monitored after closure in accordance with 35 Ill. Adm. Code 724.410(b).  This information must be included in the closure and post-closure plans submitted under Section 703.183(m);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f)</w:t>
      </w:r>
      <w:r>
        <w:tab/>
        <w:t xml:space="preserve">If ignitable or reactive wastes will be landfilled, an explanation of how the requirements of 35 Ill. Adm. Code 724.412 will be complied with;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g)</w:t>
      </w:r>
      <w:r>
        <w:tab/>
        <w:t xml:space="preserve">If incompatible wastes, or incompatible wastes and materials, will be landfilled, an explanation of how 35 Ill. Adm. Code 724.413 will be complied with;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h)</w:t>
      </w:r>
      <w:r>
        <w:tab/>
        <w:t xml:space="preserve">If bulk or non-containerized liquid waste or waste containing free liquids is to be landfilled, an explanation of how the requirements of 35 Ill. Adm. Code 724.414 will be complied with;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i)</w:t>
      </w:r>
      <w:r>
        <w:tab/>
        <w:t xml:space="preserve">If containers of hazardous waste are to be landfilled, an explanation of how the requirements of 35 Ill. Adm. Code 724.415 or 724.416, as applicable, will be complied with; and </w:t>
      </w:r>
    </w:p>
    <w:p w:rsidR="001B771B" w:rsidRDefault="001B771B" w:rsidP="00CF2130">
      <w:pPr>
        <w:widowControl w:val="0"/>
        <w:autoSpaceDE w:val="0"/>
        <w:autoSpaceDN w:val="0"/>
        <w:adjustRightInd w:val="0"/>
        <w:ind w:left="1440" w:hanging="720"/>
      </w:pPr>
    </w:p>
    <w:p w:rsidR="00CF2130" w:rsidRDefault="00CF2130" w:rsidP="00CF2130">
      <w:pPr>
        <w:widowControl w:val="0"/>
        <w:autoSpaceDE w:val="0"/>
        <w:autoSpaceDN w:val="0"/>
        <w:adjustRightInd w:val="0"/>
        <w:ind w:left="1440" w:hanging="720"/>
      </w:pPr>
      <w:r>
        <w:t>j)</w:t>
      </w:r>
      <w:r>
        <w:tab/>
        <w:t>A waste management plan for hazardous waste numbers F020, F021, F022, F023, F026</w:t>
      </w:r>
      <w:r w:rsidR="007C6CA3">
        <w:t>,</w:t>
      </w:r>
      <w:r>
        <w:t xml:space="preserve"> and F027 describing how a landfill is or will be designed, constructed, operated</w:t>
      </w:r>
      <w:r w:rsidR="00AA6AD3">
        <w:t>,</w:t>
      </w:r>
      <w:r>
        <w:t xml:space="preserve"> and maintained to meet the requirements of 35 Ill. Adm. Code 724.417.  This submission must address the following items</w:t>
      </w:r>
      <w:r w:rsidR="007C6CA3">
        <w:t>,</w:t>
      </w:r>
      <w:r>
        <w:t xml:space="preserve"> as specified in that Section: </w:t>
      </w:r>
    </w:p>
    <w:p w:rsidR="001B771B" w:rsidRDefault="001B771B" w:rsidP="00CF2130">
      <w:pPr>
        <w:widowControl w:val="0"/>
        <w:autoSpaceDE w:val="0"/>
        <w:autoSpaceDN w:val="0"/>
        <w:adjustRightInd w:val="0"/>
        <w:ind w:left="2160" w:hanging="720"/>
      </w:pPr>
    </w:p>
    <w:p w:rsidR="00CF2130" w:rsidRDefault="00CF2130" w:rsidP="00CF2130">
      <w:pPr>
        <w:widowControl w:val="0"/>
        <w:autoSpaceDE w:val="0"/>
        <w:autoSpaceDN w:val="0"/>
        <w:adjustRightInd w:val="0"/>
        <w:ind w:left="2160" w:hanging="720"/>
      </w:pPr>
      <w:r>
        <w:t>1)</w:t>
      </w:r>
      <w:r>
        <w:tab/>
        <w:t>The volume, physical</w:t>
      </w:r>
      <w:r w:rsidR="007C6CA3">
        <w:t>,</w:t>
      </w:r>
      <w:r>
        <w:t xml:space="preserve"> and chemical characteristics of the wastes, including their potential to migrate through soil or to volatilize or escape into the atmosphere; </w:t>
      </w:r>
    </w:p>
    <w:p w:rsidR="001B771B" w:rsidRDefault="001B771B" w:rsidP="00CF2130">
      <w:pPr>
        <w:widowControl w:val="0"/>
        <w:autoSpaceDE w:val="0"/>
        <w:autoSpaceDN w:val="0"/>
        <w:adjustRightInd w:val="0"/>
        <w:ind w:left="2160" w:hanging="720"/>
      </w:pPr>
    </w:p>
    <w:p w:rsidR="00CF2130" w:rsidRDefault="00CF2130" w:rsidP="00CF2130">
      <w:pPr>
        <w:widowControl w:val="0"/>
        <w:autoSpaceDE w:val="0"/>
        <w:autoSpaceDN w:val="0"/>
        <w:adjustRightInd w:val="0"/>
        <w:ind w:left="2160" w:hanging="720"/>
      </w:pPr>
      <w:r>
        <w:t>2)</w:t>
      </w:r>
      <w:r>
        <w:tab/>
        <w:t xml:space="preserve">The </w:t>
      </w:r>
      <w:proofErr w:type="spellStart"/>
      <w:r>
        <w:t>attenuative</w:t>
      </w:r>
      <w:proofErr w:type="spellEnd"/>
      <w:r>
        <w:t xml:space="preserve"> properties of underlying and surrounding soils or other materials; </w:t>
      </w:r>
    </w:p>
    <w:p w:rsidR="001B771B" w:rsidRDefault="001B771B" w:rsidP="00CF2130">
      <w:pPr>
        <w:widowControl w:val="0"/>
        <w:autoSpaceDE w:val="0"/>
        <w:autoSpaceDN w:val="0"/>
        <w:adjustRightInd w:val="0"/>
        <w:ind w:left="2160" w:hanging="720"/>
      </w:pPr>
    </w:p>
    <w:p w:rsidR="00CF2130" w:rsidRDefault="00CF2130" w:rsidP="00CF2130">
      <w:pPr>
        <w:widowControl w:val="0"/>
        <w:autoSpaceDE w:val="0"/>
        <w:autoSpaceDN w:val="0"/>
        <w:adjustRightInd w:val="0"/>
        <w:ind w:left="2160" w:hanging="720"/>
      </w:pPr>
      <w:r>
        <w:t>3)</w:t>
      </w:r>
      <w:r>
        <w:tab/>
        <w:t xml:space="preserve">The mobilizing properties of other materials co-disposed with these wastes; and </w:t>
      </w:r>
    </w:p>
    <w:p w:rsidR="001B771B" w:rsidRDefault="001B771B" w:rsidP="00CF2130">
      <w:pPr>
        <w:widowControl w:val="0"/>
        <w:autoSpaceDE w:val="0"/>
        <w:autoSpaceDN w:val="0"/>
        <w:adjustRightInd w:val="0"/>
        <w:ind w:left="2160" w:hanging="720"/>
      </w:pPr>
    </w:p>
    <w:p w:rsidR="00CF2130" w:rsidRDefault="00CF2130" w:rsidP="00CF2130">
      <w:pPr>
        <w:widowControl w:val="0"/>
        <w:autoSpaceDE w:val="0"/>
        <w:autoSpaceDN w:val="0"/>
        <w:adjustRightInd w:val="0"/>
        <w:ind w:left="2160" w:hanging="720"/>
      </w:pPr>
      <w:r>
        <w:t>4)</w:t>
      </w:r>
      <w:r>
        <w:tab/>
        <w:t>The effectiveness of additional treatment, design</w:t>
      </w:r>
      <w:r w:rsidR="007C6CA3">
        <w:t>,</w:t>
      </w:r>
      <w:r>
        <w:t xml:space="preserve"> or monitoring techniques. </w:t>
      </w:r>
    </w:p>
    <w:p w:rsidR="001B771B" w:rsidRDefault="001B771B" w:rsidP="00CF2130">
      <w:pPr>
        <w:widowControl w:val="0"/>
        <w:autoSpaceDE w:val="0"/>
        <w:autoSpaceDN w:val="0"/>
        <w:adjustRightInd w:val="0"/>
      </w:pPr>
    </w:p>
    <w:p w:rsidR="00CF2130" w:rsidRDefault="00CF2130" w:rsidP="00CF2130">
      <w:pPr>
        <w:widowControl w:val="0"/>
        <w:autoSpaceDE w:val="0"/>
        <w:autoSpaceDN w:val="0"/>
        <w:adjustRightInd w:val="0"/>
      </w:pPr>
      <w:r>
        <w:t>BOARD NOTE:  Derived from 40 CFR 270.21</w:t>
      </w:r>
      <w:r w:rsidR="00AA6AD3">
        <w:t xml:space="preserve"> (200</w:t>
      </w:r>
      <w:r w:rsidR="0089481D">
        <w:t>2</w:t>
      </w:r>
      <w:r w:rsidR="00AA6AD3">
        <w:t>)</w:t>
      </w:r>
      <w:r>
        <w:t xml:space="preserve">. </w:t>
      </w:r>
    </w:p>
    <w:p w:rsidR="00AA6AD3" w:rsidRDefault="00AA6AD3">
      <w:pPr>
        <w:pStyle w:val="JCARSourceNote"/>
        <w:ind w:firstLine="720"/>
      </w:pPr>
    </w:p>
    <w:p w:rsidR="00AA6AD3" w:rsidRPr="00D55B37" w:rsidRDefault="00AA6AD3">
      <w:pPr>
        <w:pStyle w:val="JCARSourceNote"/>
        <w:ind w:firstLine="720"/>
      </w:pPr>
      <w:r w:rsidRPr="00D55B37">
        <w:t xml:space="preserve">(Source:  </w:t>
      </w:r>
      <w:r>
        <w:t>Amended</w:t>
      </w:r>
      <w:r w:rsidRPr="00D55B37">
        <w:t xml:space="preserve"> at 2</w:t>
      </w:r>
      <w:r w:rsidR="00513554">
        <w:t>7</w:t>
      </w:r>
      <w:r w:rsidRPr="00D55B37">
        <w:t xml:space="preserve"> Ill. Reg. </w:t>
      </w:r>
      <w:r w:rsidR="005B0321">
        <w:t>3496</w:t>
      </w:r>
      <w:r w:rsidRPr="00D55B37">
        <w:t xml:space="preserve">, effective </w:t>
      </w:r>
      <w:r w:rsidR="005B0321">
        <w:t>February 14, 2003</w:t>
      </w:r>
      <w:r w:rsidRPr="00D55B37">
        <w:t>)</w:t>
      </w:r>
    </w:p>
    <w:sectPr w:rsidR="00AA6AD3" w:rsidRPr="00D55B37" w:rsidSect="0092155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555"/>
    <w:rsid w:val="001B771B"/>
    <w:rsid w:val="00513554"/>
    <w:rsid w:val="005B0321"/>
    <w:rsid w:val="006A3D16"/>
    <w:rsid w:val="0070123B"/>
    <w:rsid w:val="007C6CA3"/>
    <w:rsid w:val="00865B37"/>
    <w:rsid w:val="0089481D"/>
    <w:rsid w:val="008F7C25"/>
    <w:rsid w:val="00921555"/>
    <w:rsid w:val="00AA6AD3"/>
    <w:rsid w:val="00CF2130"/>
    <w:rsid w:val="00D84C80"/>
    <w:rsid w:val="00E01687"/>
    <w:rsid w:val="00ED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6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