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E6" w:rsidRDefault="00446CE6" w:rsidP="00446C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6CE6" w:rsidRDefault="00446CE6" w:rsidP="00446C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690.101  Purpose</w:t>
      </w:r>
      <w:r>
        <w:t xml:space="preserve"> </w:t>
      </w:r>
    </w:p>
    <w:p w:rsidR="00446CE6" w:rsidRDefault="00446CE6" w:rsidP="00446CE6">
      <w:pPr>
        <w:widowControl w:val="0"/>
        <w:autoSpaceDE w:val="0"/>
        <w:autoSpaceDN w:val="0"/>
        <w:adjustRightInd w:val="0"/>
      </w:pPr>
    </w:p>
    <w:p w:rsidR="00446CE6" w:rsidRDefault="00446CE6" w:rsidP="00446CE6">
      <w:pPr>
        <w:widowControl w:val="0"/>
        <w:autoSpaceDE w:val="0"/>
        <w:autoSpaceDN w:val="0"/>
        <w:adjustRightInd w:val="0"/>
      </w:pPr>
      <w:r>
        <w:t xml:space="preserve">The purpose of this Part is to establish procedures for the collection of fees for construction permits, emergency construction permits, or as-built plans to install or extend water main. </w:t>
      </w:r>
    </w:p>
    <w:sectPr w:rsidR="00446CE6" w:rsidSect="00446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6CE6"/>
    <w:rsid w:val="00374527"/>
    <w:rsid w:val="00446CE6"/>
    <w:rsid w:val="005C3366"/>
    <w:rsid w:val="00786739"/>
    <w:rsid w:val="00D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