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51" w:rsidRDefault="00224851" w:rsidP="002248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851" w:rsidRDefault="003C7639" w:rsidP="0022485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224851">
        <w:rPr>
          <w:b/>
          <w:bCs/>
        </w:rPr>
        <w:t xml:space="preserve">Section 617.APPENDIX A </w:t>
      </w:r>
      <w:r>
        <w:rPr>
          <w:b/>
          <w:bCs/>
        </w:rPr>
        <w:t xml:space="preserve"> </w:t>
      </w:r>
      <w:r w:rsidR="00224851">
        <w:rPr>
          <w:b/>
          <w:bCs/>
        </w:rPr>
        <w:t xml:space="preserve"> Boundary of the Pleasant Valley Public Water District Regulated Recharge Area</w:t>
      </w:r>
      <w:r w:rsidR="00224851">
        <w:t xml:space="preserve"> </w:t>
      </w:r>
    </w:p>
    <w:p w:rsidR="00224851" w:rsidRDefault="00224851" w:rsidP="00224851">
      <w:pPr>
        <w:widowControl w:val="0"/>
        <w:autoSpaceDE w:val="0"/>
        <w:autoSpaceDN w:val="0"/>
        <w:adjustRightInd w:val="0"/>
      </w:pPr>
    </w:p>
    <w:p w:rsidR="00224851" w:rsidRDefault="00224851" w:rsidP="00224851">
      <w:pPr>
        <w:widowControl w:val="0"/>
        <w:autoSpaceDE w:val="0"/>
        <w:autoSpaceDN w:val="0"/>
        <w:adjustRightInd w:val="0"/>
      </w:pPr>
      <w:r>
        <w:t xml:space="preserve">Agency Note:  A full scale copy of this map is available for public inspection in the Board's office in the James R. Thompson Center, 100 W. Randolph St., Suite 11-500, Chicago, Illinois 60601. </w:t>
      </w:r>
    </w:p>
    <w:p w:rsidR="00224851" w:rsidRDefault="00224851" w:rsidP="00224851">
      <w:pPr>
        <w:widowControl w:val="0"/>
        <w:autoSpaceDE w:val="0"/>
        <w:autoSpaceDN w:val="0"/>
        <w:adjustRightInd w:val="0"/>
      </w:pPr>
    </w:p>
    <w:p w:rsidR="00224851" w:rsidRDefault="00060EB7" w:rsidP="00224851">
      <w:pPr>
        <w:widowControl w:val="0"/>
        <w:autoSpaceDE w:val="0"/>
        <w:autoSpaceDN w:val="0"/>
        <w:adjustRightInd w:val="0"/>
        <w:jc w:val="center"/>
      </w:pPr>
      <w:r>
        <w:object w:dxaOrig="8820" w:dyaOrig="12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36.75pt" o:ole="">
            <v:imagedata r:id="rId5" o:title=""/>
          </v:shape>
          <o:OLEObject Type="Embed" ProgID="Word.Document.8" ShapeID="_x0000_i1025" DrawAspect="Content" ObjectID="_1401809599" r:id="rId6">
            <o:FieldCodes>\s</o:FieldCodes>
          </o:OLEObject>
        </w:object>
      </w:r>
    </w:p>
    <w:p w:rsidR="00224851" w:rsidRDefault="00224851" w:rsidP="002248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10350, effective September 1, 2001) </w:t>
      </w:r>
    </w:p>
    <w:sectPr w:rsidR="00224851" w:rsidSect="002248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851"/>
    <w:rsid w:val="00060EB7"/>
    <w:rsid w:val="000D405E"/>
    <w:rsid w:val="00224851"/>
    <w:rsid w:val="003C7639"/>
    <w:rsid w:val="00510BC1"/>
    <w:rsid w:val="005C3366"/>
    <w:rsid w:val="0065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