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2647" w14:textId="77777777" w:rsidR="00526AF7" w:rsidRDefault="00526AF7" w:rsidP="00526AF7">
      <w:pPr>
        <w:widowControl w:val="0"/>
        <w:autoSpaceDE w:val="0"/>
        <w:autoSpaceDN w:val="0"/>
        <w:adjustRightInd w:val="0"/>
      </w:pPr>
    </w:p>
    <w:p w14:paraId="28B145A4" w14:textId="77777777" w:rsidR="00526AF7" w:rsidRDefault="00526AF7" w:rsidP="00526AF7">
      <w:pPr>
        <w:widowControl w:val="0"/>
        <w:autoSpaceDE w:val="0"/>
        <w:autoSpaceDN w:val="0"/>
        <w:adjustRightInd w:val="0"/>
      </w:pPr>
      <w:r>
        <w:rPr>
          <w:b/>
          <w:bCs/>
        </w:rPr>
        <w:t xml:space="preserve">Section </w:t>
      </w:r>
      <w:proofErr w:type="gramStart"/>
      <w:r>
        <w:rPr>
          <w:b/>
          <w:bCs/>
        </w:rPr>
        <w:t>617.205  Applicability</w:t>
      </w:r>
      <w:proofErr w:type="gramEnd"/>
      <w:r>
        <w:t xml:space="preserve"> </w:t>
      </w:r>
    </w:p>
    <w:p w14:paraId="33C961DF" w14:textId="77777777" w:rsidR="00526AF7" w:rsidRDefault="00526AF7" w:rsidP="00526AF7">
      <w:pPr>
        <w:widowControl w:val="0"/>
        <w:autoSpaceDE w:val="0"/>
        <w:autoSpaceDN w:val="0"/>
        <w:adjustRightInd w:val="0"/>
      </w:pPr>
    </w:p>
    <w:p w14:paraId="4FBC71D1" w14:textId="0569903A" w:rsidR="00526AF7" w:rsidRDefault="00526AF7" w:rsidP="00526AF7">
      <w:pPr>
        <w:widowControl w:val="0"/>
        <w:autoSpaceDE w:val="0"/>
        <w:autoSpaceDN w:val="0"/>
        <w:adjustRightInd w:val="0"/>
        <w:ind w:left="1440" w:hanging="720"/>
      </w:pPr>
      <w:r>
        <w:t>a)</w:t>
      </w:r>
      <w:r>
        <w:tab/>
        <w:t>This Subpart applies to the following facilities, sites, units</w:t>
      </w:r>
      <w:r w:rsidR="004503F2">
        <w:t>,</w:t>
      </w:r>
      <w:r>
        <w:t xml:space="preserve"> or wells located partially or wholly within the Pleasant Valley Public Water District's recharge area boundary: </w:t>
      </w:r>
    </w:p>
    <w:p w14:paraId="0B67358C" w14:textId="77777777" w:rsidR="00B6705B" w:rsidRDefault="00B6705B" w:rsidP="00E66822">
      <w:pPr>
        <w:widowControl w:val="0"/>
        <w:autoSpaceDE w:val="0"/>
        <w:autoSpaceDN w:val="0"/>
        <w:adjustRightInd w:val="0"/>
      </w:pPr>
    </w:p>
    <w:p w14:paraId="117DEE70" w14:textId="72553179" w:rsidR="00526AF7" w:rsidRDefault="00526AF7" w:rsidP="00526AF7">
      <w:pPr>
        <w:widowControl w:val="0"/>
        <w:autoSpaceDE w:val="0"/>
        <w:autoSpaceDN w:val="0"/>
        <w:adjustRightInd w:val="0"/>
        <w:ind w:left="2160" w:hanging="720"/>
      </w:pPr>
      <w:r>
        <w:t>1)</w:t>
      </w:r>
      <w:r>
        <w:tab/>
        <w:t xml:space="preserve">those activities not regulated by 35 Ill. Adm. Code 615 or 616; </w:t>
      </w:r>
    </w:p>
    <w:p w14:paraId="27310978" w14:textId="77777777" w:rsidR="00B6705B" w:rsidRDefault="00B6705B" w:rsidP="00E66822">
      <w:pPr>
        <w:widowControl w:val="0"/>
        <w:autoSpaceDE w:val="0"/>
        <w:autoSpaceDN w:val="0"/>
        <w:adjustRightInd w:val="0"/>
      </w:pPr>
    </w:p>
    <w:p w14:paraId="1F44FEB6" w14:textId="77777777" w:rsidR="00526AF7" w:rsidRDefault="00526AF7" w:rsidP="00526AF7">
      <w:pPr>
        <w:widowControl w:val="0"/>
        <w:autoSpaceDE w:val="0"/>
        <w:autoSpaceDN w:val="0"/>
        <w:adjustRightInd w:val="0"/>
        <w:ind w:left="2160" w:hanging="720"/>
      </w:pPr>
      <w:r>
        <w:t>2)</w:t>
      </w:r>
      <w:r>
        <w:tab/>
        <w:t xml:space="preserve">Class V wells and abandoned and improperly plugged wells of any type; </w:t>
      </w:r>
    </w:p>
    <w:p w14:paraId="34EC55D9" w14:textId="77777777" w:rsidR="00B6705B" w:rsidRDefault="00B6705B" w:rsidP="00E66822">
      <w:pPr>
        <w:widowControl w:val="0"/>
        <w:autoSpaceDE w:val="0"/>
        <w:autoSpaceDN w:val="0"/>
        <w:adjustRightInd w:val="0"/>
      </w:pPr>
    </w:p>
    <w:p w14:paraId="69A6357B" w14:textId="77777777" w:rsidR="00526AF7" w:rsidRDefault="00526AF7" w:rsidP="00526AF7">
      <w:pPr>
        <w:widowControl w:val="0"/>
        <w:autoSpaceDE w:val="0"/>
        <w:autoSpaceDN w:val="0"/>
        <w:adjustRightInd w:val="0"/>
        <w:ind w:left="2160" w:hanging="720"/>
      </w:pPr>
      <w:r>
        <w:t>3)</w:t>
      </w:r>
      <w:r>
        <w:tab/>
        <w:t xml:space="preserve">existing and new potential primary sources of groundwater contamination, existing and new potential secondary sources of groundwater contamination, existing and new potential tertiary sources of groundwater contamination, and existing and new potential routes of groundwater contamination. </w:t>
      </w:r>
    </w:p>
    <w:p w14:paraId="285E8CBF" w14:textId="77777777" w:rsidR="00B6705B" w:rsidRDefault="00B6705B" w:rsidP="00E66822">
      <w:pPr>
        <w:widowControl w:val="0"/>
        <w:autoSpaceDE w:val="0"/>
        <w:autoSpaceDN w:val="0"/>
        <w:adjustRightInd w:val="0"/>
      </w:pPr>
    </w:p>
    <w:p w14:paraId="4E4A45CA" w14:textId="337FE138" w:rsidR="00526AF7" w:rsidRDefault="00526AF7" w:rsidP="00526AF7">
      <w:pPr>
        <w:widowControl w:val="0"/>
        <w:autoSpaceDE w:val="0"/>
        <w:autoSpaceDN w:val="0"/>
        <w:adjustRightInd w:val="0"/>
        <w:ind w:left="1440" w:hanging="720"/>
      </w:pPr>
      <w:r>
        <w:t>b)</w:t>
      </w:r>
      <w:r>
        <w:tab/>
      </w:r>
      <w:r w:rsidR="003C430B">
        <w:t>This</w:t>
      </w:r>
      <w:r>
        <w:t xml:space="preserve"> Subpart </w:t>
      </w:r>
      <w:r w:rsidR="003C430B">
        <w:t xml:space="preserve">has no </w:t>
      </w:r>
      <w:r w:rsidR="004503F2">
        <w:t>imp</w:t>
      </w:r>
      <w:r w:rsidR="009F4C7C">
        <w:t>act</w:t>
      </w:r>
      <w:r w:rsidR="004503F2">
        <w:t xml:space="preserve"> on</w:t>
      </w:r>
      <w:r>
        <w:t xml:space="preserve"> the application of State or </w:t>
      </w:r>
      <w:r w:rsidR="004503F2">
        <w:t>federa</w:t>
      </w:r>
      <w:r w:rsidR="009F4C7C">
        <w:t>l</w:t>
      </w:r>
      <w:r>
        <w:t xml:space="preserve"> laws or regulations (35 Ill. Adm. Code 615, 35 Ill. Adm. Code 616, Sections 106 and 107 of the Comprehensive Environmental Response, Compensation and Liability Act (42 </w:t>
      </w:r>
      <w:r w:rsidR="00FF2752">
        <w:t>U.S.C.</w:t>
      </w:r>
      <w:r>
        <w:t xml:space="preserve"> 9601 et seq.); Sections 3004 and 3008 of the Resource Conservation and Recovery Act (42 </w:t>
      </w:r>
      <w:r w:rsidR="00FF2752">
        <w:t>U.S.C.</w:t>
      </w:r>
      <w:r>
        <w:t xml:space="preserve"> 6901 et seq.); Sections 4(q), 4(v), 12(g), 21(d), 21(f), 22.2(f), 22.2(m) and 22.18 of the Act; 35 Ill. Adm. Code 724, 725, 730, 731, 733, 740, 742, 750, 811 and 814) to activities addressed in those Parts or Sections that occur within the boundaries of the regulated recharge area set out in this Part. </w:t>
      </w:r>
    </w:p>
    <w:p w14:paraId="12643E63" w14:textId="77777777" w:rsidR="00526AF7" w:rsidRDefault="00526AF7" w:rsidP="00E66822">
      <w:pPr>
        <w:widowControl w:val="0"/>
        <w:autoSpaceDE w:val="0"/>
        <w:autoSpaceDN w:val="0"/>
        <w:adjustRightInd w:val="0"/>
      </w:pPr>
    </w:p>
    <w:p w14:paraId="2ABA13F0" w14:textId="46BE20CF" w:rsidR="00526AF7" w:rsidRDefault="003C430B" w:rsidP="00526AF7">
      <w:pPr>
        <w:widowControl w:val="0"/>
        <w:autoSpaceDE w:val="0"/>
        <w:autoSpaceDN w:val="0"/>
        <w:adjustRightInd w:val="0"/>
        <w:ind w:left="1440" w:hanging="720"/>
      </w:pPr>
      <w:r>
        <w:t>(Source:  Amended at 4</w:t>
      </w:r>
      <w:r w:rsidR="004503F2">
        <w:t>7</w:t>
      </w:r>
      <w:r>
        <w:t xml:space="preserve"> Ill. Reg. </w:t>
      </w:r>
      <w:r w:rsidR="00A3645C">
        <w:t>7681</w:t>
      </w:r>
      <w:r>
        <w:t xml:space="preserve">, effective </w:t>
      </w:r>
      <w:r w:rsidR="00A3645C">
        <w:t>May 16, 2023</w:t>
      </w:r>
      <w:r>
        <w:t>)</w:t>
      </w:r>
    </w:p>
    <w:sectPr w:rsidR="00526AF7" w:rsidSect="00526A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26AF7"/>
    <w:rsid w:val="0000181E"/>
    <w:rsid w:val="00207DF0"/>
    <w:rsid w:val="003C430B"/>
    <w:rsid w:val="004503F2"/>
    <w:rsid w:val="00526AF7"/>
    <w:rsid w:val="005C3366"/>
    <w:rsid w:val="007E5E3B"/>
    <w:rsid w:val="009F1696"/>
    <w:rsid w:val="009F4C7C"/>
    <w:rsid w:val="00A3645C"/>
    <w:rsid w:val="00A808D7"/>
    <w:rsid w:val="00A8691A"/>
    <w:rsid w:val="00B6705B"/>
    <w:rsid w:val="00E66822"/>
    <w:rsid w:val="00FF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20EB09"/>
  <w15:docId w15:val="{5269BB16-D79A-4872-8E5B-09C2AFF2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617</vt:lpstr>
    </vt:vector>
  </TitlesOfParts>
  <Company>state of illinois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617</dc:title>
  <dc:subject/>
  <dc:creator>Illinois General Assembly</dc:creator>
  <cp:keywords/>
  <dc:description/>
  <cp:lastModifiedBy>Shipley, Melissa A.</cp:lastModifiedBy>
  <cp:revision>5</cp:revision>
  <dcterms:created xsi:type="dcterms:W3CDTF">2023-04-19T16:22:00Z</dcterms:created>
  <dcterms:modified xsi:type="dcterms:W3CDTF">2023-06-02T15:21:00Z</dcterms:modified>
</cp:coreProperties>
</file>