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37A5" w14:textId="77777777" w:rsidR="00D1080E" w:rsidRDefault="00D1080E" w:rsidP="00D1080E">
      <w:pPr>
        <w:widowControl w:val="0"/>
        <w:autoSpaceDE w:val="0"/>
        <w:autoSpaceDN w:val="0"/>
        <w:adjustRightInd w:val="0"/>
      </w:pPr>
    </w:p>
    <w:p w14:paraId="23267BD3" w14:textId="77777777" w:rsidR="00D1080E" w:rsidRDefault="00D1080E" w:rsidP="00D1080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616.724  Design</w:t>
      </w:r>
      <w:proofErr w:type="gramEnd"/>
      <w:r>
        <w:rPr>
          <w:b/>
          <w:bCs/>
        </w:rPr>
        <w:t xml:space="preserve"> and Operating Requirements for Indoor Storage Facilities</w:t>
      </w:r>
      <w:r>
        <w:t xml:space="preserve"> </w:t>
      </w:r>
    </w:p>
    <w:p w14:paraId="1669210D" w14:textId="77777777" w:rsidR="00D1080E" w:rsidRDefault="00D1080E" w:rsidP="00D1080E">
      <w:pPr>
        <w:widowControl w:val="0"/>
        <w:autoSpaceDE w:val="0"/>
        <w:autoSpaceDN w:val="0"/>
        <w:adjustRightInd w:val="0"/>
      </w:pPr>
    </w:p>
    <w:p w14:paraId="5A25A991" w14:textId="77777777" w:rsidR="00D1080E" w:rsidRDefault="00D1080E" w:rsidP="00D108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base of the facility must be constructed of materials capable of containing de-icing agents (i.e., bituminous or concrete pad). </w:t>
      </w:r>
    </w:p>
    <w:p w14:paraId="71E70234" w14:textId="77777777" w:rsidR="00D839A4" w:rsidRDefault="00D839A4" w:rsidP="001E608B">
      <w:pPr>
        <w:widowControl w:val="0"/>
        <w:autoSpaceDE w:val="0"/>
        <w:autoSpaceDN w:val="0"/>
        <w:adjustRightInd w:val="0"/>
      </w:pPr>
    </w:p>
    <w:p w14:paraId="464C7FA0" w14:textId="77777777" w:rsidR="00D1080E" w:rsidRDefault="00D1080E" w:rsidP="00D108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roof and walls of the facility must be constructed of materials capable of protecting the storage pile from precipitation and capable of preventing dissolved de-icing agents from entering into the adjacent soil, surface water, or groundwater.  The walls of the facility must be constructed of materials compatible with the de-icing agents to be placed in the facility. Run</w:t>
      </w:r>
      <w:r w:rsidR="003755DA">
        <w:t>-</w:t>
      </w:r>
      <w:r>
        <w:t xml:space="preserve">off from the roof must be diverted away from the loading pad. </w:t>
      </w:r>
    </w:p>
    <w:p w14:paraId="7FC8E4FA" w14:textId="77777777" w:rsidR="00D839A4" w:rsidRDefault="00D839A4" w:rsidP="001E608B">
      <w:pPr>
        <w:widowControl w:val="0"/>
        <w:autoSpaceDE w:val="0"/>
        <w:autoSpaceDN w:val="0"/>
        <w:adjustRightInd w:val="0"/>
      </w:pPr>
    </w:p>
    <w:p w14:paraId="59055270" w14:textId="77777777" w:rsidR="00D1080E" w:rsidRDefault="00D1080E" w:rsidP="00D108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loading pad of the facility must be constructed of materials capable of containing a spill (i.e., concrete or bituminous pad).  The borders of the loading pad must be curbed to prevent dry or dissolved de-icing agents from migrating from the loading pad into the adjacent soils, surface water, or groundwater.  The loading pad must be covered by a roof of sufficient size to provide the pad and de-icing agents with protection from precipitation to prevent run</w:t>
      </w:r>
      <w:r w:rsidR="00F8657D">
        <w:t>-</w:t>
      </w:r>
      <w:r>
        <w:t xml:space="preserve">off or dissolved de-icing agents from entering into the adjacent soil, surface water, or groundwater. </w:t>
      </w:r>
    </w:p>
    <w:p w14:paraId="3C388A33" w14:textId="77777777" w:rsidR="00D839A4" w:rsidRDefault="00D839A4" w:rsidP="001E608B">
      <w:pPr>
        <w:widowControl w:val="0"/>
        <w:autoSpaceDE w:val="0"/>
        <w:autoSpaceDN w:val="0"/>
        <w:adjustRightInd w:val="0"/>
      </w:pPr>
    </w:p>
    <w:p w14:paraId="601A9580" w14:textId="78E4B1C0" w:rsidR="00D1080E" w:rsidRDefault="00D1080E" w:rsidP="00D1080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areas surrounding the storage pile, including the loading pad, must be routinely inspected to determine whether any release of de-icing agents has occurred.  </w:t>
      </w:r>
      <w:r w:rsidR="0034061E">
        <w:t>These</w:t>
      </w:r>
      <w:r>
        <w:t xml:space="preserve"> areas </w:t>
      </w:r>
      <w:r w:rsidR="0034061E">
        <w:t>must</w:t>
      </w:r>
      <w:r>
        <w:t xml:space="preserve"> be cleaned as necessary. Spilled de-icing agents must be placed back under the protective covering of the indoor storage pile.  The storage pile must be reshaped as often as necessary to prevent leaching. </w:t>
      </w:r>
    </w:p>
    <w:p w14:paraId="76E63A92" w14:textId="77777777" w:rsidR="00D839A4" w:rsidRDefault="00D839A4" w:rsidP="001E608B">
      <w:pPr>
        <w:widowControl w:val="0"/>
        <w:autoSpaceDE w:val="0"/>
        <w:autoSpaceDN w:val="0"/>
        <w:adjustRightInd w:val="0"/>
      </w:pPr>
    </w:p>
    <w:p w14:paraId="7961E287" w14:textId="77777777" w:rsidR="00D1080E" w:rsidRDefault="00D1080E" w:rsidP="00D1080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integrity of the facility and loading pad must be maintained. </w:t>
      </w:r>
    </w:p>
    <w:p w14:paraId="3B3C6009" w14:textId="77777777" w:rsidR="00D839A4" w:rsidRDefault="00D839A4" w:rsidP="001E608B">
      <w:pPr>
        <w:widowControl w:val="0"/>
        <w:autoSpaceDE w:val="0"/>
        <w:autoSpaceDN w:val="0"/>
        <w:adjustRightInd w:val="0"/>
      </w:pPr>
    </w:p>
    <w:p w14:paraId="163D1103" w14:textId="77777777" w:rsidR="00D1080E" w:rsidRDefault="00D1080E" w:rsidP="00D1080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All areas surrounding the storage facility must be inspected daily to determine whether any release of de-icing agents has occurred.  Spilled de-icing agents must be placed back into the storage facility. </w:t>
      </w:r>
    </w:p>
    <w:p w14:paraId="3FC26E77" w14:textId="77777777" w:rsidR="0034061E" w:rsidRDefault="0034061E" w:rsidP="001E608B">
      <w:pPr>
        <w:widowControl w:val="0"/>
        <w:autoSpaceDE w:val="0"/>
        <w:autoSpaceDN w:val="0"/>
        <w:adjustRightInd w:val="0"/>
      </w:pPr>
    </w:p>
    <w:p w14:paraId="2114A4EC" w14:textId="4BF10743" w:rsidR="0034061E" w:rsidRDefault="0034061E" w:rsidP="00D1080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748AB">
        <w:t>7</w:t>
      </w:r>
      <w:r>
        <w:t xml:space="preserve"> Ill. Reg. </w:t>
      </w:r>
      <w:r w:rsidR="00496D76">
        <w:t>7631</w:t>
      </w:r>
      <w:r>
        <w:t xml:space="preserve">, effective </w:t>
      </w:r>
      <w:r w:rsidR="00496D76">
        <w:t>May 16, 2023</w:t>
      </w:r>
      <w:r>
        <w:t>)</w:t>
      </w:r>
    </w:p>
    <w:sectPr w:rsidR="0034061E" w:rsidSect="00D108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80E"/>
    <w:rsid w:val="001E608B"/>
    <w:rsid w:val="00330996"/>
    <w:rsid w:val="0034061E"/>
    <w:rsid w:val="003755DA"/>
    <w:rsid w:val="00460952"/>
    <w:rsid w:val="00496D76"/>
    <w:rsid w:val="005C3366"/>
    <w:rsid w:val="007E3F36"/>
    <w:rsid w:val="00D1080E"/>
    <w:rsid w:val="00D43A6D"/>
    <w:rsid w:val="00D839A4"/>
    <w:rsid w:val="00E748AB"/>
    <w:rsid w:val="00F8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C99E3A"/>
  <w15:docId w15:val="{C0066458-6DA5-457C-AAE8-1B663651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2023-06-02T15:13:00Z</dcterms:modified>
</cp:coreProperties>
</file>