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BB1540" w14:textId="77777777" w:rsidR="00715D0C" w:rsidRPr="00715D0C" w:rsidRDefault="00715D0C" w:rsidP="00715D0C">
      <w:pPr>
        <w:rPr>
          <w:szCs w:val="24"/>
        </w:rPr>
      </w:pPr>
    </w:p>
    <w:p w14:paraId="2A7BCA60" w14:textId="6D4BCCCE" w:rsidR="00715D0C" w:rsidRDefault="00715D0C" w:rsidP="00715D0C">
      <w:pPr>
        <w:rPr>
          <w:szCs w:val="24"/>
        </w:rPr>
      </w:pPr>
      <w:r w:rsidRPr="00A03E5E">
        <w:rPr>
          <w:b/>
          <w:bCs/>
          <w:szCs w:val="24"/>
        </w:rPr>
        <w:t>Section 611.</w:t>
      </w:r>
      <w:r>
        <w:rPr>
          <w:b/>
          <w:bCs/>
          <w:szCs w:val="24"/>
        </w:rPr>
        <w:t>79</w:t>
      </w:r>
      <w:r w:rsidRPr="00A03E5E">
        <w:rPr>
          <w:b/>
          <w:bCs/>
          <w:szCs w:val="24"/>
        </w:rPr>
        <w:t xml:space="preserve">04 </w:t>
      </w:r>
      <w:r>
        <w:rPr>
          <w:b/>
          <w:bCs/>
          <w:szCs w:val="24"/>
        </w:rPr>
        <w:t xml:space="preserve"> </w:t>
      </w:r>
      <w:r w:rsidRPr="00A03E5E">
        <w:rPr>
          <w:b/>
          <w:bCs/>
          <w:szCs w:val="24"/>
        </w:rPr>
        <w:t>Reporting and Recordkeeping Requirements</w:t>
      </w:r>
    </w:p>
    <w:p w14:paraId="6A0FA096" w14:textId="77777777" w:rsidR="00715D0C" w:rsidRDefault="00715D0C" w:rsidP="00715D0C">
      <w:pPr>
        <w:rPr>
          <w:szCs w:val="24"/>
        </w:rPr>
      </w:pPr>
    </w:p>
    <w:p w14:paraId="749080EB" w14:textId="257388B4" w:rsidR="00715D0C" w:rsidRDefault="00715D0C" w:rsidP="00715D0C">
      <w:pPr>
        <w:rPr>
          <w:szCs w:val="24"/>
        </w:rPr>
      </w:pPr>
      <w:r w:rsidRPr="00A03E5E">
        <w:rPr>
          <w:szCs w:val="24"/>
        </w:rPr>
        <w:t>S</w:t>
      </w:r>
      <w:r>
        <w:rPr>
          <w:szCs w:val="24"/>
        </w:rPr>
        <w:t>uppliers</w:t>
      </w:r>
      <w:r w:rsidRPr="00A03E5E">
        <w:rPr>
          <w:szCs w:val="24"/>
        </w:rPr>
        <w:t xml:space="preserve"> required to sample must report to the </w:t>
      </w:r>
      <w:r>
        <w:rPr>
          <w:szCs w:val="24"/>
        </w:rPr>
        <w:t>Agency</w:t>
      </w:r>
      <w:r w:rsidRPr="00A03E5E">
        <w:rPr>
          <w:szCs w:val="24"/>
        </w:rPr>
        <w:t xml:space="preserve"> according to the timeframes and provisions of Section 611.840 and retain records according to the provisions in Section 611.</w:t>
      </w:r>
      <w:r w:rsidR="00D26974">
        <w:rPr>
          <w:szCs w:val="24"/>
        </w:rPr>
        <w:t>86</w:t>
      </w:r>
      <w:r w:rsidRPr="00A03E5E">
        <w:rPr>
          <w:szCs w:val="24"/>
        </w:rPr>
        <w:t>0.</w:t>
      </w:r>
    </w:p>
    <w:p w14:paraId="66AE9CD2" w14:textId="77777777" w:rsidR="00715D0C" w:rsidRDefault="00715D0C" w:rsidP="00715D0C">
      <w:pPr>
        <w:rPr>
          <w:szCs w:val="24"/>
        </w:rPr>
      </w:pPr>
    </w:p>
    <w:p w14:paraId="53C32264" w14:textId="2F3172C2" w:rsidR="00715D0C" w:rsidRDefault="00715D0C" w:rsidP="00715D0C">
      <w:pPr>
        <w:ind w:left="1440" w:hanging="720"/>
        <w:rPr>
          <w:szCs w:val="24"/>
        </w:rPr>
      </w:pPr>
      <w:r w:rsidRPr="007E412E">
        <w:rPr>
          <w:szCs w:val="24"/>
        </w:rPr>
        <w:t>a)</w:t>
      </w:r>
      <w:r>
        <w:rPr>
          <w:szCs w:val="24"/>
        </w:rPr>
        <w:tab/>
      </w:r>
      <w:r w:rsidRPr="007E412E">
        <w:rPr>
          <w:szCs w:val="24"/>
        </w:rPr>
        <w:t>S</w:t>
      </w:r>
      <w:r>
        <w:rPr>
          <w:szCs w:val="24"/>
        </w:rPr>
        <w:t>uppliers</w:t>
      </w:r>
      <w:r w:rsidRPr="007E412E">
        <w:rPr>
          <w:szCs w:val="24"/>
        </w:rPr>
        <w:t xml:space="preserve"> must report the information from initial monitoring specified in the following table:</w:t>
      </w:r>
    </w:p>
    <w:p w14:paraId="000B4B12" w14:textId="77777777" w:rsidR="00715D0C" w:rsidRDefault="00715D0C" w:rsidP="006330E2">
      <w:pPr>
        <w:rPr>
          <w:szCs w:val="24"/>
        </w:rPr>
      </w:pPr>
    </w:p>
    <w:p w14:paraId="4C4BA4DD" w14:textId="77777777" w:rsidR="00715D0C" w:rsidRDefault="00715D0C" w:rsidP="00715D0C">
      <w:pPr>
        <w:ind w:firstLine="720"/>
        <w:rPr>
          <w:szCs w:val="24"/>
        </w:rPr>
      </w:pPr>
      <w:r w:rsidRPr="004940B6">
        <w:rPr>
          <w:szCs w:val="24"/>
        </w:rPr>
        <w:t>Section 611.</w:t>
      </w:r>
      <w:r>
        <w:rPr>
          <w:szCs w:val="24"/>
        </w:rPr>
        <w:t>79</w:t>
      </w:r>
      <w:r w:rsidRPr="004940B6">
        <w:rPr>
          <w:szCs w:val="24"/>
        </w:rPr>
        <w:t>04(a)</w:t>
      </w:r>
      <w:r>
        <w:rPr>
          <w:szCs w:val="24"/>
        </w:rPr>
        <w:t xml:space="preserve"> Table 1:  </w:t>
      </w:r>
      <w:r w:rsidRPr="004940B6">
        <w:rPr>
          <w:szCs w:val="24"/>
        </w:rPr>
        <w:t>Data to Report from Initial Monitoring</w:t>
      </w:r>
    </w:p>
    <w:p w14:paraId="0D009C63" w14:textId="77777777" w:rsidR="00715D0C" w:rsidRPr="004940B6" w:rsidRDefault="00715D0C" w:rsidP="006330E2">
      <w:pPr>
        <w:rPr>
          <w:szCs w:val="24"/>
        </w:rPr>
      </w:pP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65"/>
        <w:gridCol w:w="3865"/>
      </w:tblGrid>
      <w:tr w:rsidR="00715D0C" w:rsidRPr="007E412E" w14:paraId="34C83C54" w14:textId="77777777" w:rsidTr="00B01A96">
        <w:tc>
          <w:tcPr>
            <w:tcW w:w="4765" w:type="dxa"/>
          </w:tcPr>
          <w:p w14:paraId="6B7C4ADE" w14:textId="77777777" w:rsidR="00715D0C" w:rsidRPr="004940B6" w:rsidRDefault="00715D0C" w:rsidP="00B01A96">
            <w:pPr>
              <w:spacing w:before="240" w:after="240"/>
              <w:ind w:firstLine="720"/>
              <w:rPr>
                <w:szCs w:val="24"/>
              </w:rPr>
            </w:pPr>
            <w:r w:rsidRPr="004940B6">
              <w:rPr>
                <w:szCs w:val="24"/>
              </w:rPr>
              <w:t>If you are a . . .</w:t>
            </w:r>
          </w:p>
        </w:tc>
        <w:tc>
          <w:tcPr>
            <w:tcW w:w="3865" w:type="dxa"/>
          </w:tcPr>
          <w:p w14:paraId="1A511CBD" w14:textId="77777777" w:rsidR="00715D0C" w:rsidRPr="004940B6" w:rsidRDefault="00715D0C" w:rsidP="00B01A96">
            <w:pPr>
              <w:spacing w:before="240" w:after="240"/>
              <w:rPr>
                <w:szCs w:val="24"/>
              </w:rPr>
            </w:pPr>
            <w:r w:rsidRPr="004940B6">
              <w:rPr>
                <w:szCs w:val="24"/>
              </w:rPr>
              <w:t>You must report . . .</w:t>
            </w:r>
          </w:p>
        </w:tc>
      </w:tr>
      <w:tr w:rsidR="00715D0C" w:rsidRPr="007E412E" w14:paraId="6743C7EB" w14:textId="77777777" w:rsidTr="00B01A96">
        <w:tc>
          <w:tcPr>
            <w:tcW w:w="4765" w:type="dxa"/>
          </w:tcPr>
          <w:p w14:paraId="00BF28CD" w14:textId="77777777" w:rsidR="00715D0C" w:rsidRPr="004940B6" w:rsidRDefault="00715D0C" w:rsidP="00B01A96">
            <w:pPr>
              <w:spacing w:before="240" w:after="240"/>
              <w:rPr>
                <w:szCs w:val="24"/>
              </w:rPr>
            </w:pPr>
            <w:r w:rsidRPr="00A03E5E">
              <w:rPr>
                <w:szCs w:val="24"/>
              </w:rPr>
              <w:t>S</w:t>
            </w:r>
            <w:r>
              <w:rPr>
                <w:szCs w:val="24"/>
              </w:rPr>
              <w:t>upplier</w:t>
            </w:r>
            <w:r w:rsidRPr="004940B6">
              <w:rPr>
                <w:szCs w:val="24"/>
              </w:rPr>
              <w:t xml:space="preserve"> monitoring for regulated PFAS under the requirements of Section 611.</w:t>
            </w:r>
            <w:r>
              <w:rPr>
                <w:szCs w:val="24"/>
              </w:rPr>
              <w:t>79</w:t>
            </w:r>
            <w:r w:rsidRPr="004940B6">
              <w:rPr>
                <w:szCs w:val="24"/>
              </w:rPr>
              <w:t>02(b)(1) on a quarterly basis</w:t>
            </w:r>
            <w:r>
              <w:rPr>
                <w:szCs w:val="24"/>
              </w:rPr>
              <w:t>.</w:t>
            </w:r>
          </w:p>
        </w:tc>
        <w:tc>
          <w:tcPr>
            <w:tcW w:w="3865" w:type="dxa"/>
          </w:tcPr>
          <w:p w14:paraId="408D027C" w14:textId="77777777" w:rsidR="00715D0C" w:rsidRPr="004940B6" w:rsidRDefault="00715D0C" w:rsidP="00B01A96">
            <w:pPr>
              <w:spacing w:before="240" w:after="240"/>
              <w:rPr>
                <w:szCs w:val="24"/>
              </w:rPr>
            </w:pPr>
            <w:r w:rsidRPr="004940B6">
              <w:rPr>
                <w:szCs w:val="24"/>
              </w:rPr>
              <w:t>1. All sample results, including the locations, number of samples taken at each location, dates, and concentrations reported.</w:t>
            </w:r>
          </w:p>
          <w:p w14:paraId="7CA529DC" w14:textId="77777777" w:rsidR="00715D0C" w:rsidRPr="004940B6" w:rsidRDefault="00715D0C" w:rsidP="00B01A96">
            <w:pPr>
              <w:spacing w:before="240" w:after="240"/>
              <w:rPr>
                <w:szCs w:val="24"/>
              </w:rPr>
            </w:pPr>
            <w:r w:rsidRPr="004940B6">
              <w:rPr>
                <w:szCs w:val="24"/>
              </w:rPr>
              <w:t>2. Whether a trigger level, defined in Section 611.</w:t>
            </w:r>
            <w:r>
              <w:rPr>
                <w:szCs w:val="24"/>
              </w:rPr>
              <w:t>79</w:t>
            </w:r>
            <w:r w:rsidRPr="004940B6">
              <w:rPr>
                <w:szCs w:val="24"/>
              </w:rPr>
              <w:t>02(a)(5), was met or exceeded in any samples.</w:t>
            </w:r>
          </w:p>
        </w:tc>
      </w:tr>
      <w:tr w:rsidR="00715D0C" w:rsidRPr="007E412E" w14:paraId="1CE5A066" w14:textId="77777777" w:rsidTr="00B01A96">
        <w:tc>
          <w:tcPr>
            <w:tcW w:w="4765" w:type="dxa"/>
          </w:tcPr>
          <w:p w14:paraId="2E596AE6" w14:textId="77777777" w:rsidR="00715D0C" w:rsidRPr="004940B6" w:rsidRDefault="00715D0C" w:rsidP="00B01A96">
            <w:pPr>
              <w:spacing w:before="240" w:after="240"/>
              <w:rPr>
                <w:szCs w:val="24"/>
              </w:rPr>
            </w:pPr>
            <w:r w:rsidRPr="00A03E5E">
              <w:rPr>
                <w:szCs w:val="24"/>
              </w:rPr>
              <w:t>S</w:t>
            </w:r>
            <w:r>
              <w:rPr>
                <w:szCs w:val="24"/>
              </w:rPr>
              <w:t>upplier</w:t>
            </w:r>
            <w:r w:rsidRPr="004940B6">
              <w:rPr>
                <w:szCs w:val="24"/>
              </w:rPr>
              <w:t xml:space="preserve"> monitoring for regulated PFAS under the requirements of Section 611.</w:t>
            </w:r>
            <w:r>
              <w:rPr>
                <w:szCs w:val="24"/>
              </w:rPr>
              <w:t>79</w:t>
            </w:r>
            <w:r w:rsidRPr="004940B6">
              <w:rPr>
                <w:szCs w:val="24"/>
              </w:rPr>
              <w:t>02(b)(1) less frequently than quarterly</w:t>
            </w:r>
            <w:r>
              <w:rPr>
                <w:szCs w:val="24"/>
              </w:rPr>
              <w:t>.</w:t>
            </w:r>
          </w:p>
        </w:tc>
        <w:tc>
          <w:tcPr>
            <w:tcW w:w="3865" w:type="dxa"/>
          </w:tcPr>
          <w:p w14:paraId="3766BBF1" w14:textId="77777777" w:rsidR="00715D0C" w:rsidRPr="004940B6" w:rsidRDefault="00715D0C" w:rsidP="00B01A96">
            <w:pPr>
              <w:spacing w:before="240" w:after="240"/>
              <w:rPr>
                <w:szCs w:val="24"/>
              </w:rPr>
            </w:pPr>
            <w:r w:rsidRPr="004940B6">
              <w:rPr>
                <w:szCs w:val="24"/>
              </w:rPr>
              <w:t>1. All sample results, including the locations, number of samples taken at each location, dates, and concentrations reported.</w:t>
            </w:r>
          </w:p>
          <w:p w14:paraId="7B44E3D7" w14:textId="77777777" w:rsidR="00715D0C" w:rsidRPr="004940B6" w:rsidRDefault="00715D0C" w:rsidP="00B01A96">
            <w:pPr>
              <w:spacing w:before="240" w:after="240"/>
              <w:rPr>
                <w:szCs w:val="24"/>
              </w:rPr>
            </w:pPr>
            <w:r w:rsidRPr="004940B6">
              <w:rPr>
                <w:szCs w:val="24"/>
              </w:rPr>
              <w:t>2. Whether a trigger level, defined in Section 611.</w:t>
            </w:r>
            <w:r>
              <w:rPr>
                <w:szCs w:val="24"/>
              </w:rPr>
              <w:t>79</w:t>
            </w:r>
            <w:r w:rsidRPr="004940B6">
              <w:rPr>
                <w:szCs w:val="24"/>
              </w:rPr>
              <w:t>02(a)(5), was met or exceeded in any samples.</w:t>
            </w:r>
          </w:p>
        </w:tc>
      </w:tr>
    </w:tbl>
    <w:p w14:paraId="3047351C" w14:textId="77777777" w:rsidR="00715D0C" w:rsidRDefault="00715D0C" w:rsidP="006330E2">
      <w:pPr>
        <w:rPr>
          <w:szCs w:val="24"/>
        </w:rPr>
      </w:pPr>
    </w:p>
    <w:p w14:paraId="36CD34A9" w14:textId="4C785434" w:rsidR="00715D0C" w:rsidRDefault="00715D0C" w:rsidP="00715D0C">
      <w:pPr>
        <w:ind w:left="1440" w:hanging="720"/>
        <w:rPr>
          <w:szCs w:val="24"/>
        </w:rPr>
      </w:pPr>
      <w:r w:rsidRPr="007E412E">
        <w:rPr>
          <w:szCs w:val="24"/>
        </w:rPr>
        <w:t>b)</w:t>
      </w:r>
      <w:r>
        <w:rPr>
          <w:szCs w:val="24"/>
        </w:rPr>
        <w:tab/>
      </w:r>
      <w:r w:rsidRPr="007E412E">
        <w:rPr>
          <w:szCs w:val="24"/>
        </w:rPr>
        <w:t>S</w:t>
      </w:r>
      <w:r>
        <w:rPr>
          <w:szCs w:val="24"/>
        </w:rPr>
        <w:t>upplier</w:t>
      </w:r>
      <w:r w:rsidRPr="007E412E">
        <w:rPr>
          <w:szCs w:val="24"/>
        </w:rPr>
        <w:t>s must report the information collected during the compliance monitoring period specified in the following table:</w:t>
      </w:r>
    </w:p>
    <w:p w14:paraId="796A07CA" w14:textId="77777777" w:rsidR="00715D0C" w:rsidRDefault="00715D0C" w:rsidP="006330E2">
      <w:pPr>
        <w:rPr>
          <w:szCs w:val="24"/>
        </w:rPr>
      </w:pPr>
    </w:p>
    <w:p w14:paraId="73B9CCC3" w14:textId="77777777" w:rsidR="00715D0C" w:rsidRDefault="00715D0C" w:rsidP="00715D0C">
      <w:pPr>
        <w:ind w:firstLine="720"/>
        <w:rPr>
          <w:szCs w:val="24"/>
        </w:rPr>
      </w:pPr>
      <w:r w:rsidRPr="004940B6">
        <w:rPr>
          <w:szCs w:val="24"/>
        </w:rPr>
        <w:t>Section 611.</w:t>
      </w:r>
      <w:r>
        <w:rPr>
          <w:szCs w:val="24"/>
        </w:rPr>
        <w:t>79</w:t>
      </w:r>
      <w:r w:rsidRPr="004940B6">
        <w:rPr>
          <w:szCs w:val="24"/>
        </w:rPr>
        <w:t>04(b) T</w:t>
      </w:r>
      <w:r>
        <w:rPr>
          <w:szCs w:val="24"/>
        </w:rPr>
        <w:t>able 1:</w:t>
      </w:r>
      <w:r w:rsidRPr="00475883">
        <w:rPr>
          <w:szCs w:val="24"/>
        </w:rPr>
        <w:t xml:space="preserve">  </w:t>
      </w:r>
      <w:r w:rsidRPr="004940B6">
        <w:rPr>
          <w:szCs w:val="24"/>
        </w:rPr>
        <w:t>Data to Report from Compliance Monitoring</w:t>
      </w:r>
    </w:p>
    <w:p w14:paraId="39F142C3" w14:textId="77777777" w:rsidR="00715D0C" w:rsidRPr="004940B6" w:rsidRDefault="00715D0C" w:rsidP="006330E2">
      <w:pPr>
        <w:rPr>
          <w:szCs w:val="24"/>
        </w:rPr>
      </w:pPr>
    </w:p>
    <w:tbl>
      <w:tblPr>
        <w:tblStyle w:val="TableGrid"/>
        <w:tblW w:w="0" w:type="auto"/>
        <w:tblInd w:w="8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25"/>
        <w:gridCol w:w="4315"/>
      </w:tblGrid>
      <w:tr w:rsidR="00715D0C" w:rsidRPr="007E412E" w14:paraId="67EF7561" w14:textId="77777777" w:rsidTr="00B01A96">
        <w:tc>
          <w:tcPr>
            <w:tcW w:w="4225" w:type="dxa"/>
          </w:tcPr>
          <w:p w14:paraId="779AF84C" w14:textId="77777777" w:rsidR="00715D0C" w:rsidRPr="004940B6" w:rsidRDefault="00715D0C" w:rsidP="00B01A96">
            <w:pPr>
              <w:spacing w:before="240" w:after="240"/>
              <w:rPr>
                <w:szCs w:val="24"/>
              </w:rPr>
            </w:pPr>
            <w:r w:rsidRPr="004940B6">
              <w:rPr>
                <w:szCs w:val="24"/>
              </w:rPr>
              <w:t>If you are a . . .</w:t>
            </w:r>
          </w:p>
        </w:tc>
        <w:tc>
          <w:tcPr>
            <w:tcW w:w="4315" w:type="dxa"/>
          </w:tcPr>
          <w:p w14:paraId="0F346410" w14:textId="77777777" w:rsidR="00715D0C" w:rsidRPr="004940B6" w:rsidRDefault="00715D0C" w:rsidP="00B01A96">
            <w:pPr>
              <w:spacing w:before="240" w:after="240"/>
              <w:ind w:firstLine="720"/>
              <w:rPr>
                <w:szCs w:val="24"/>
              </w:rPr>
            </w:pPr>
            <w:r w:rsidRPr="004940B6">
              <w:rPr>
                <w:szCs w:val="24"/>
              </w:rPr>
              <w:t>You must report . . .</w:t>
            </w:r>
          </w:p>
        </w:tc>
      </w:tr>
      <w:tr w:rsidR="00715D0C" w:rsidRPr="007E412E" w14:paraId="6CEAEE2B" w14:textId="77777777" w:rsidTr="00B01A96">
        <w:tc>
          <w:tcPr>
            <w:tcW w:w="4225" w:type="dxa"/>
          </w:tcPr>
          <w:p w14:paraId="6876F396" w14:textId="77777777" w:rsidR="00715D0C" w:rsidRPr="004940B6" w:rsidRDefault="00715D0C" w:rsidP="00B01A96">
            <w:pPr>
              <w:spacing w:before="240" w:after="240"/>
              <w:rPr>
                <w:szCs w:val="24"/>
              </w:rPr>
            </w:pPr>
            <w:r w:rsidRPr="00AE0FA4">
              <w:rPr>
                <w:szCs w:val="24"/>
              </w:rPr>
              <w:t>S</w:t>
            </w:r>
            <w:r>
              <w:rPr>
                <w:szCs w:val="24"/>
              </w:rPr>
              <w:t>upplier</w:t>
            </w:r>
            <w:r w:rsidRPr="004940B6">
              <w:rPr>
                <w:szCs w:val="24"/>
              </w:rPr>
              <w:t xml:space="preserve"> monitoring for regulated PFAS under the requirements of </w:t>
            </w:r>
            <w:r w:rsidRPr="007E412E">
              <w:rPr>
                <w:szCs w:val="24"/>
              </w:rPr>
              <w:t>Section 611.</w:t>
            </w:r>
            <w:r>
              <w:rPr>
                <w:szCs w:val="24"/>
              </w:rPr>
              <w:t>79</w:t>
            </w:r>
            <w:r w:rsidRPr="007E412E">
              <w:rPr>
                <w:szCs w:val="24"/>
              </w:rPr>
              <w:t>02</w:t>
            </w:r>
            <w:r w:rsidRPr="004940B6">
              <w:rPr>
                <w:szCs w:val="24"/>
              </w:rPr>
              <w:t>(b)(2) on a quarterly basis</w:t>
            </w:r>
            <w:r>
              <w:rPr>
                <w:szCs w:val="24"/>
              </w:rPr>
              <w:t>.</w:t>
            </w:r>
          </w:p>
        </w:tc>
        <w:tc>
          <w:tcPr>
            <w:tcW w:w="4315" w:type="dxa"/>
          </w:tcPr>
          <w:p w14:paraId="366BAA2B" w14:textId="77777777" w:rsidR="00715D0C" w:rsidRPr="007E412E" w:rsidRDefault="00715D0C" w:rsidP="00B01A96">
            <w:pPr>
              <w:spacing w:before="240" w:after="240"/>
              <w:rPr>
                <w:szCs w:val="24"/>
              </w:rPr>
            </w:pPr>
            <w:r w:rsidRPr="004940B6">
              <w:rPr>
                <w:szCs w:val="24"/>
              </w:rPr>
              <w:t xml:space="preserve">1. All sample results, including the locations, number of samples taken at </w:t>
            </w:r>
            <w:r w:rsidRPr="004940B6">
              <w:rPr>
                <w:szCs w:val="24"/>
              </w:rPr>
              <w:lastRenderedPageBreak/>
              <w:t>each location, dates, and concentrations during the previous quarter.</w:t>
            </w:r>
          </w:p>
          <w:p w14:paraId="5B6C03F1" w14:textId="77777777" w:rsidR="00715D0C" w:rsidRPr="004940B6" w:rsidRDefault="00715D0C" w:rsidP="00B01A96">
            <w:pPr>
              <w:spacing w:before="240" w:after="240"/>
              <w:rPr>
                <w:szCs w:val="24"/>
              </w:rPr>
            </w:pPr>
            <w:r w:rsidRPr="004940B6">
              <w:rPr>
                <w:szCs w:val="24"/>
              </w:rPr>
              <w:t>2. The running annual average at each sampling point of all compliance samples.</w:t>
            </w:r>
          </w:p>
          <w:p w14:paraId="59E029F6" w14:textId="77777777" w:rsidR="00715D0C" w:rsidRPr="004940B6" w:rsidRDefault="00715D0C" w:rsidP="00B01A96">
            <w:pPr>
              <w:spacing w:before="240" w:after="240"/>
              <w:rPr>
                <w:szCs w:val="24"/>
              </w:rPr>
            </w:pPr>
            <w:r w:rsidRPr="004940B6">
              <w:rPr>
                <w:szCs w:val="24"/>
              </w:rPr>
              <w:t xml:space="preserve">3. Whether a trigger level, defined in </w:t>
            </w:r>
            <w:r w:rsidRPr="007E412E">
              <w:rPr>
                <w:szCs w:val="24"/>
              </w:rPr>
              <w:t>Section 611.</w:t>
            </w:r>
            <w:r>
              <w:rPr>
                <w:szCs w:val="24"/>
              </w:rPr>
              <w:t>79</w:t>
            </w:r>
            <w:r w:rsidRPr="007E412E">
              <w:rPr>
                <w:szCs w:val="24"/>
              </w:rPr>
              <w:t>02</w:t>
            </w:r>
            <w:r w:rsidRPr="004940B6">
              <w:rPr>
                <w:szCs w:val="24"/>
              </w:rPr>
              <w:t>(a)(5), was met or exceeded in any samples.</w:t>
            </w:r>
          </w:p>
          <w:p w14:paraId="07B6B469" w14:textId="77777777" w:rsidR="00715D0C" w:rsidRPr="004940B6" w:rsidRDefault="00715D0C" w:rsidP="00B01A96">
            <w:pPr>
              <w:spacing w:before="240" w:after="240"/>
              <w:rPr>
                <w:szCs w:val="24"/>
              </w:rPr>
            </w:pPr>
            <w:r w:rsidRPr="004940B6">
              <w:rPr>
                <w:szCs w:val="24"/>
              </w:rPr>
              <w:t xml:space="preserve">4. Whether an MCL for a regulated PFAS in </w:t>
            </w:r>
            <w:r w:rsidRPr="007E412E">
              <w:rPr>
                <w:szCs w:val="24"/>
              </w:rPr>
              <w:t>Section</w:t>
            </w:r>
            <w:r w:rsidRPr="004940B6">
              <w:rPr>
                <w:szCs w:val="24"/>
              </w:rPr>
              <w:t xml:space="preserve"> </w:t>
            </w:r>
            <w:r w:rsidRPr="007E412E">
              <w:rPr>
                <w:szCs w:val="24"/>
              </w:rPr>
              <w:t>611.311(c</w:t>
            </w:r>
            <w:r>
              <w:rPr>
                <w:szCs w:val="24"/>
              </w:rPr>
              <w:t>)</w:t>
            </w:r>
            <w:r w:rsidRPr="004940B6">
              <w:rPr>
                <w:szCs w:val="24"/>
              </w:rPr>
              <w:t xml:space="preserve"> was met or exceeded in any samples.</w:t>
            </w:r>
          </w:p>
          <w:p w14:paraId="0733E528" w14:textId="77777777" w:rsidR="00715D0C" w:rsidRPr="004940B6" w:rsidRDefault="00715D0C" w:rsidP="00B01A96">
            <w:pPr>
              <w:spacing w:before="240" w:after="240"/>
              <w:rPr>
                <w:szCs w:val="24"/>
              </w:rPr>
            </w:pPr>
            <w:r w:rsidRPr="004940B6">
              <w:rPr>
                <w:szCs w:val="24"/>
              </w:rPr>
              <w:t xml:space="preserve">5. Whether, based on </w:t>
            </w:r>
            <w:r w:rsidRPr="007E412E">
              <w:rPr>
                <w:szCs w:val="24"/>
              </w:rPr>
              <w:t>Section 611.</w:t>
            </w:r>
            <w:r>
              <w:rPr>
                <w:szCs w:val="24"/>
              </w:rPr>
              <w:t>79</w:t>
            </w:r>
            <w:r w:rsidRPr="007E412E">
              <w:rPr>
                <w:szCs w:val="24"/>
              </w:rPr>
              <w:t>03</w:t>
            </w:r>
            <w:r w:rsidRPr="004940B6">
              <w:rPr>
                <w:szCs w:val="24"/>
              </w:rPr>
              <w:t>, an MCL was violated.</w:t>
            </w:r>
          </w:p>
        </w:tc>
      </w:tr>
      <w:tr w:rsidR="00715D0C" w:rsidRPr="007E412E" w14:paraId="58F381D3" w14:textId="77777777" w:rsidTr="00B01A96">
        <w:tc>
          <w:tcPr>
            <w:tcW w:w="4225" w:type="dxa"/>
          </w:tcPr>
          <w:p w14:paraId="0BBFE222" w14:textId="77777777" w:rsidR="00715D0C" w:rsidRPr="004940B6" w:rsidRDefault="00715D0C" w:rsidP="00B01A96">
            <w:pPr>
              <w:spacing w:before="240" w:after="240"/>
              <w:rPr>
                <w:szCs w:val="24"/>
              </w:rPr>
            </w:pPr>
            <w:r w:rsidRPr="00AE0FA4">
              <w:rPr>
                <w:szCs w:val="24"/>
              </w:rPr>
              <w:lastRenderedPageBreak/>
              <w:t>S</w:t>
            </w:r>
            <w:r>
              <w:rPr>
                <w:szCs w:val="24"/>
              </w:rPr>
              <w:t>upplier</w:t>
            </w:r>
            <w:r w:rsidRPr="00AE0FA4">
              <w:rPr>
                <w:szCs w:val="24"/>
              </w:rPr>
              <w:t xml:space="preserve"> monitoring for regulated PFAS </w:t>
            </w:r>
            <w:r w:rsidRPr="004940B6">
              <w:rPr>
                <w:szCs w:val="24"/>
              </w:rPr>
              <w:t>under the requirements of</w:t>
            </w:r>
            <w:r w:rsidRPr="007E412E">
              <w:rPr>
                <w:szCs w:val="24"/>
              </w:rPr>
              <w:t xml:space="preserve"> Section 611.</w:t>
            </w:r>
            <w:r>
              <w:rPr>
                <w:szCs w:val="24"/>
              </w:rPr>
              <w:t>79</w:t>
            </w:r>
            <w:r w:rsidRPr="007E412E">
              <w:rPr>
                <w:szCs w:val="24"/>
              </w:rPr>
              <w:t>02</w:t>
            </w:r>
            <w:r w:rsidRPr="004940B6">
              <w:rPr>
                <w:rStyle w:val="cfr"/>
                <w:szCs w:val="24"/>
              </w:rPr>
              <w:t>(b)(2)</w:t>
            </w:r>
            <w:r w:rsidRPr="004940B6">
              <w:rPr>
                <w:szCs w:val="24"/>
              </w:rPr>
              <w:t xml:space="preserve"> less frequently than quarterly</w:t>
            </w:r>
            <w:r>
              <w:rPr>
                <w:szCs w:val="24"/>
              </w:rPr>
              <w:t>.</w:t>
            </w:r>
          </w:p>
        </w:tc>
        <w:tc>
          <w:tcPr>
            <w:tcW w:w="4315" w:type="dxa"/>
          </w:tcPr>
          <w:p w14:paraId="5B52E53A" w14:textId="77777777" w:rsidR="00715D0C" w:rsidRPr="004940B6" w:rsidRDefault="00715D0C" w:rsidP="00B01A96">
            <w:pPr>
              <w:spacing w:before="240" w:after="240"/>
              <w:rPr>
                <w:szCs w:val="24"/>
              </w:rPr>
            </w:pPr>
            <w:r w:rsidRPr="004940B6">
              <w:rPr>
                <w:szCs w:val="24"/>
              </w:rPr>
              <w:t>1. All sample results, including the locations, number of samples taken at each location, dates, and concentrations during the previous monitoring period.</w:t>
            </w:r>
          </w:p>
          <w:p w14:paraId="1630C8BA" w14:textId="77777777" w:rsidR="00715D0C" w:rsidRPr="004940B6" w:rsidRDefault="00715D0C" w:rsidP="00B01A96">
            <w:pPr>
              <w:spacing w:before="240" w:after="240"/>
              <w:rPr>
                <w:szCs w:val="24"/>
              </w:rPr>
            </w:pPr>
            <w:r w:rsidRPr="004940B6">
              <w:rPr>
                <w:szCs w:val="24"/>
              </w:rPr>
              <w:t xml:space="preserve">2. Whether a trigger level, defined in </w:t>
            </w:r>
            <w:r w:rsidRPr="007E412E">
              <w:rPr>
                <w:szCs w:val="24"/>
              </w:rPr>
              <w:t>Section 611.</w:t>
            </w:r>
            <w:r>
              <w:rPr>
                <w:szCs w:val="24"/>
              </w:rPr>
              <w:t>79</w:t>
            </w:r>
            <w:r w:rsidRPr="007E412E">
              <w:rPr>
                <w:szCs w:val="24"/>
              </w:rPr>
              <w:t>02</w:t>
            </w:r>
            <w:r w:rsidRPr="004940B6">
              <w:rPr>
                <w:szCs w:val="24"/>
              </w:rPr>
              <w:t>(a)(5), was met or exceeded in any samples.</w:t>
            </w:r>
          </w:p>
          <w:p w14:paraId="68913533" w14:textId="77777777" w:rsidR="00715D0C" w:rsidRPr="004940B6" w:rsidRDefault="00715D0C" w:rsidP="00B01A96">
            <w:pPr>
              <w:spacing w:before="240" w:after="240"/>
              <w:rPr>
                <w:szCs w:val="24"/>
              </w:rPr>
            </w:pPr>
            <w:r w:rsidRPr="004940B6">
              <w:rPr>
                <w:szCs w:val="24"/>
              </w:rPr>
              <w:t xml:space="preserve">3. Whether an MCL for a regulated PFAS in </w:t>
            </w:r>
            <w:r w:rsidRPr="007E412E">
              <w:rPr>
                <w:szCs w:val="24"/>
              </w:rPr>
              <w:t>Section 611.311(c)</w:t>
            </w:r>
            <w:r w:rsidRPr="004940B6">
              <w:rPr>
                <w:szCs w:val="24"/>
              </w:rPr>
              <w:t xml:space="preserve"> was met or exceeded in any samples.</w:t>
            </w:r>
          </w:p>
          <w:p w14:paraId="25B2D71F" w14:textId="77777777" w:rsidR="00715D0C" w:rsidRPr="004940B6" w:rsidRDefault="00715D0C" w:rsidP="00B01A96">
            <w:pPr>
              <w:spacing w:before="240" w:after="240"/>
              <w:rPr>
                <w:szCs w:val="24"/>
              </w:rPr>
            </w:pPr>
            <w:r w:rsidRPr="004940B6">
              <w:rPr>
                <w:szCs w:val="24"/>
              </w:rPr>
              <w:t xml:space="preserve">4. Whether, based on </w:t>
            </w:r>
            <w:r w:rsidRPr="007E412E">
              <w:rPr>
                <w:szCs w:val="24"/>
              </w:rPr>
              <w:t>Section 611.</w:t>
            </w:r>
            <w:r>
              <w:rPr>
                <w:szCs w:val="24"/>
              </w:rPr>
              <w:t>79</w:t>
            </w:r>
            <w:r w:rsidRPr="007E412E">
              <w:rPr>
                <w:szCs w:val="24"/>
              </w:rPr>
              <w:t>03</w:t>
            </w:r>
            <w:r w:rsidRPr="004940B6">
              <w:rPr>
                <w:szCs w:val="24"/>
              </w:rPr>
              <w:t>, an MCL was violated (e.g., the results from a single sample are more than 4 times the MCL).</w:t>
            </w:r>
          </w:p>
        </w:tc>
      </w:tr>
    </w:tbl>
    <w:p w14:paraId="10C85306" w14:textId="77777777" w:rsidR="00715D0C" w:rsidRDefault="00715D0C" w:rsidP="006330E2"/>
    <w:p w14:paraId="7025B8B6" w14:textId="77777777" w:rsidR="00715D0C" w:rsidRDefault="00715D0C" w:rsidP="00715D0C">
      <w:pPr>
        <w:rPr>
          <w:rFonts w:eastAsia="Calibri"/>
        </w:rPr>
      </w:pPr>
      <w:r w:rsidRPr="003B4362">
        <w:rPr>
          <w:rFonts w:eastAsia="Calibri"/>
        </w:rPr>
        <w:t xml:space="preserve">BOARD NOTE:  </w:t>
      </w:r>
      <w:r w:rsidRPr="003B4362">
        <w:rPr>
          <w:rFonts w:eastAsia="Calibri"/>
          <w:spacing w:val="-3"/>
        </w:rPr>
        <w:t xml:space="preserve">This Section derives </w:t>
      </w:r>
      <w:r w:rsidRPr="003B4362">
        <w:rPr>
          <w:rFonts w:eastAsia="Calibri"/>
        </w:rPr>
        <w:t>from 40 CFR 141.90</w:t>
      </w:r>
      <w:r>
        <w:rPr>
          <w:rFonts w:eastAsia="Calibri"/>
        </w:rPr>
        <w:t>4</w:t>
      </w:r>
    </w:p>
    <w:p w14:paraId="2708D725" w14:textId="3F433B76" w:rsidR="000174EB" w:rsidRDefault="000174EB" w:rsidP="00093935"/>
    <w:p w14:paraId="114CFF47" w14:textId="6F4DA738" w:rsidR="00715D0C" w:rsidRPr="00093935" w:rsidRDefault="00715D0C" w:rsidP="00715D0C">
      <w:pPr>
        <w:ind w:firstLine="720"/>
      </w:pPr>
      <w:r w:rsidRPr="00EE0FDC">
        <w:t xml:space="preserve">(Source:  Added at </w:t>
      </w:r>
      <w:r w:rsidR="00F03A79">
        <w:t>50</w:t>
      </w:r>
      <w:r w:rsidRPr="00EE0FDC">
        <w:t xml:space="preserve"> Ill. Reg. </w:t>
      </w:r>
      <w:r w:rsidR="00464633">
        <w:t>2531</w:t>
      </w:r>
      <w:r w:rsidRPr="00EE0FDC">
        <w:t xml:space="preserve">, effective </w:t>
      </w:r>
      <w:r w:rsidR="00464633">
        <w:t>February 17, 2026</w:t>
      </w:r>
      <w:r w:rsidRPr="00EE0FDC">
        <w:t>)</w:t>
      </w:r>
    </w:p>
    <w:sectPr w:rsidR="00715D0C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3FC2AF" w14:textId="77777777" w:rsidR="00D754AC" w:rsidRDefault="00D754AC">
      <w:r>
        <w:separator/>
      </w:r>
    </w:p>
  </w:endnote>
  <w:endnote w:type="continuationSeparator" w:id="0">
    <w:p w14:paraId="3C368687" w14:textId="77777777" w:rsidR="00D754AC" w:rsidRDefault="00D754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325CFE" w14:textId="77777777" w:rsidR="00D754AC" w:rsidRDefault="00D754AC">
      <w:r>
        <w:separator/>
      </w:r>
    </w:p>
  </w:footnote>
  <w:footnote w:type="continuationSeparator" w:id="0">
    <w:p w14:paraId="215B9AE8" w14:textId="77777777" w:rsidR="00D754AC" w:rsidRDefault="00D754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54AC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47F7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05B9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64633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110B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438B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30E2"/>
    <w:rsid w:val="006348DE"/>
    <w:rsid w:val="00634D17"/>
    <w:rsid w:val="006361A4"/>
    <w:rsid w:val="00641AEA"/>
    <w:rsid w:val="00641C91"/>
    <w:rsid w:val="0064660E"/>
    <w:rsid w:val="00647E1C"/>
    <w:rsid w:val="00651FF5"/>
    <w:rsid w:val="00666006"/>
    <w:rsid w:val="00670B89"/>
    <w:rsid w:val="00672EE7"/>
    <w:rsid w:val="00673BD7"/>
    <w:rsid w:val="00677431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D0C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31DC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1F73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6974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54AC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16E2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174C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0643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3A79"/>
    <w:rsid w:val="00F04307"/>
    <w:rsid w:val="00F05968"/>
    <w:rsid w:val="00F05FAF"/>
    <w:rsid w:val="00F12353"/>
    <w:rsid w:val="00F128F8"/>
    <w:rsid w:val="00F12CAF"/>
    <w:rsid w:val="00F1326B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5657E7A"/>
  <w15:chartTrackingRefBased/>
  <w15:docId w15:val="{2993AC54-F23B-4FB4-931A-7C8B9C53A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15D0C"/>
    <w:rPr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  <w:rPr>
      <w:szCs w:val="24"/>
    </w:rPr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  <w:rPr>
      <w:szCs w:val="24"/>
    </w:r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  <w:rPr>
      <w:szCs w:val="24"/>
    </w:r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  <w:rPr>
      <w:szCs w:val="24"/>
    </w:rPr>
  </w:style>
  <w:style w:type="paragraph" w:styleId="BodyText">
    <w:name w:val="Body Text"/>
    <w:basedOn w:val="Normal"/>
    <w:rsid w:val="001C71C2"/>
    <w:pPr>
      <w:spacing w:after="120"/>
    </w:pPr>
    <w:rPr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table" w:styleId="TableGrid">
    <w:name w:val="Table Grid"/>
    <w:basedOn w:val="TableNormal"/>
    <w:uiPriority w:val="39"/>
    <w:rsid w:val="00715D0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fr">
    <w:name w:val="cfr"/>
    <w:basedOn w:val="DefaultParagraphFont"/>
    <w:rsid w:val="00715D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417</Words>
  <Characters>2283</Characters>
  <Application>Microsoft Office Word</Application>
  <DocSecurity>0</DocSecurity>
  <Lines>19</Lines>
  <Paragraphs>5</Paragraphs>
  <ScaleCrop>false</ScaleCrop>
  <Company>Illinois General Assembly</Company>
  <LinksUpToDate>false</LinksUpToDate>
  <CharactersWithSpaces>2695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Shipley, Melissa A.</dc:creator>
  <cp:keywords/>
  <dc:description/>
  <cp:lastModifiedBy>Shipley, Melissa A.</cp:lastModifiedBy>
  <cp:revision>4</cp:revision>
  <dcterms:created xsi:type="dcterms:W3CDTF">2026-02-25T13:50:00Z</dcterms:created>
  <dcterms:modified xsi:type="dcterms:W3CDTF">2026-02-27T15:52:00Z</dcterms:modified>
</cp:coreProperties>
</file>