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6D" w:rsidRPr="00757B6D" w:rsidRDefault="00757B6D" w:rsidP="00757B6D">
      <w:pPr>
        <w:rPr>
          <w:b/>
        </w:rPr>
      </w:pPr>
    </w:p>
    <w:p w:rsidR="00757B6D" w:rsidRPr="00757B6D" w:rsidRDefault="00757B6D" w:rsidP="00757B6D">
      <w:pPr>
        <w:rPr>
          <w:b/>
        </w:rPr>
      </w:pPr>
      <w:r w:rsidRPr="00757B6D">
        <w:rPr>
          <w:b/>
        </w:rPr>
        <w:t>Section 611.1014</w:t>
      </w:r>
      <w:r>
        <w:rPr>
          <w:b/>
        </w:rPr>
        <w:t xml:space="preserve">  </w:t>
      </w:r>
      <w:r w:rsidRPr="00757B6D">
        <w:rPr>
          <w:b/>
        </w:rPr>
        <w:t>Treatment Technique Requirements:  Requirements for Uncovered Finished Water Storage Facilities</w:t>
      </w:r>
    </w:p>
    <w:p w:rsidR="00757B6D" w:rsidRPr="00757B6D" w:rsidRDefault="00757B6D" w:rsidP="00757B6D">
      <w:pPr>
        <w:rPr>
          <w:b/>
        </w:rPr>
      </w:pPr>
    </w:p>
    <w:p w:rsidR="00757B6D" w:rsidRPr="00757B6D" w:rsidRDefault="00757B6D" w:rsidP="00757B6D">
      <w:pPr>
        <w:ind w:left="1440" w:hanging="720"/>
      </w:pPr>
      <w:r w:rsidRPr="00757B6D">
        <w:rPr>
          <w:szCs w:val="16"/>
        </w:rPr>
        <w:t>a)</w:t>
      </w:r>
      <w:r>
        <w:rPr>
          <w:szCs w:val="16"/>
        </w:rPr>
        <w:tab/>
      </w:r>
      <w:r w:rsidRPr="00757B6D">
        <w:t>A supplier that uses uncovered finished water storage facilities must comply with the conditions of this Section.</w:t>
      </w:r>
    </w:p>
    <w:p w:rsidR="00757B6D" w:rsidRPr="00757B6D" w:rsidRDefault="00757B6D" w:rsidP="00757B6D"/>
    <w:p w:rsidR="00757B6D" w:rsidRPr="00757B6D" w:rsidRDefault="00757B6D" w:rsidP="00757B6D">
      <w:pPr>
        <w:ind w:left="1440" w:hanging="720"/>
      </w:pPr>
      <w:r w:rsidRPr="00757B6D">
        <w:t>b)</w:t>
      </w:r>
      <w:r>
        <w:tab/>
      </w:r>
      <w:r w:rsidRPr="00757B6D">
        <w:t xml:space="preserve">A supplier </w:t>
      </w:r>
      <w:r w:rsidR="002216E0">
        <w:t>must notify</w:t>
      </w:r>
      <w:r w:rsidRPr="00757B6D">
        <w:t xml:space="preserve"> the Agency in writing of the use of each uncovered finished water storage facility.</w:t>
      </w:r>
    </w:p>
    <w:p w:rsidR="00757B6D" w:rsidRPr="00757B6D" w:rsidRDefault="00757B6D" w:rsidP="00757B6D"/>
    <w:p w:rsidR="00757B6D" w:rsidRPr="00757B6D" w:rsidRDefault="00757B6D" w:rsidP="00757B6D">
      <w:pPr>
        <w:ind w:left="1440" w:hanging="720"/>
      </w:pPr>
      <w:r w:rsidRPr="00757B6D">
        <w:t>c)</w:t>
      </w:r>
      <w:r>
        <w:tab/>
      </w:r>
      <w:r w:rsidRPr="00757B6D">
        <w:t xml:space="preserve">A supplier </w:t>
      </w:r>
      <w:r w:rsidR="002216E0">
        <w:t>must meet</w:t>
      </w:r>
      <w:r w:rsidRPr="00757B6D">
        <w:t xml:space="preserve"> either of the following conditions for each uncovered finished water storage facility, or </w:t>
      </w:r>
      <w:r w:rsidR="002216E0">
        <w:t>the supplier must comply</w:t>
      </w:r>
      <w:r w:rsidRPr="00757B6D">
        <w:t xml:space="preserve"> with an Agency-approved schedule to meet these conditions</w:t>
      </w:r>
      <w:r w:rsidR="003C3835">
        <w:t>:</w:t>
      </w:r>
    </w:p>
    <w:p w:rsidR="00757B6D" w:rsidRPr="00757B6D" w:rsidRDefault="00757B6D" w:rsidP="00757B6D"/>
    <w:p w:rsidR="00757B6D" w:rsidRPr="00757B6D" w:rsidRDefault="00757B6D" w:rsidP="00757B6D">
      <w:pPr>
        <w:ind w:left="2160" w:hanging="720"/>
      </w:pPr>
      <w:r w:rsidRPr="00757B6D">
        <w:t>1)</w:t>
      </w:r>
      <w:r>
        <w:tab/>
      </w:r>
      <w:r w:rsidRPr="00757B6D">
        <w:t>The supplier must cover any uncovered finished water storage facility; or</w:t>
      </w:r>
    </w:p>
    <w:p w:rsidR="00757B6D" w:rsidRPr="00757B6D" w:rsidRDefault="00757B6D" w:rsidP="00757B6D"/>
    <w:p w:rsidR="00757B6D" w:rsidRPr="00757B6D" w:rsidRDefault="00757B6D" w:rsidP="00757B6D">
      <w:pPr>
        <w:ind w:left="2160" w:hanging="720"/>
      </w:pPr>
      <w:r w:rsidRPr="00757B6D">
        <w:t>2)</w:t>
      </w:r>
      <w:r>
        <w:tab/>
      </w:r>
      <w:r w:rsidRPr="00757B6D">
        <w:t>The supplier must treat the discharge from the uncovered finished water storage facility to the distribution system to achieve inactivation or removal of at least 4-log virus, 3-log Giardia lamblia, and 2-log Cryptosporidium using a protocol approved by the Agency.</w:t>
      </w:r>
    </w:p>
    <w:p w:rsidR="00757B6D" w:rsidRPr="00757B6D" w:rsidRDefault="00757B6D" w:rsidP="00757B6D"/>
    <w:p w:rsidR="00757B6D" w:rsidRPr="00757B6D" w:rsidRDefault="00757B6D" w:rsidP="00757B6D">
      <w:pPr>
        <w:ind w:left="1440" w:hanging="720"/>
      </w:pPr>
      <w:r w:rsidRPr="00757B6D">
        <w:t>d)</w:t>
      </w:r>
      <w:r>
        <w:tab/>
      </w:r>
      <w:r w:rsidRPr="00757B6D">
        <w:t>A failure to comply with the requirements of this Section is a violation of the treatment technique requirement.</w:t>
      </w:r>
    </w:p>
    <w:p w:rsidR="00757B6D" w:rsidRPr="00757B6D" w:rsidRDefault="00757B6D" w:rsidP="00757B6D"/>
    <w:p w:rsidR="00757B6D" w:rsidRPr="00757B6D" w:rsidRDefault="00757B6D" w:rsidP="00F2213D">
      <w:pPr>
        <w:ind w:firstLine="720"/>
      </w:pPr>
      <w:r w:rsidRPr="00757B6D">
        <w:t xml:space="preserve">BOARD NOTE:  Derived from 40 CFR 141.714 </w:t>
      </w:r>
      <w:r w:rsidR="002216E0">
        <w:t>(2016)</w:t>
      </w:r>
      <w:r w:rsidRPr="00757B6D">
        <w:t>.</w:t>
      </w:r>
    </w:p>
    <w:p w:rsidR="001C71C2" w:rsidRPr="00757B6D" w:rsidRDefault="001C71C2" w:rsidP="00757B6D">
      <w:pPr>
        <w:ind w:left="720"/>
      </w:pPr>
    </w:p>
    <w:p w:rsidR="006A377E" w:rsidRPr="00D55B37" w:rsidRDefault="002216E0">
      <w:pPr>
        <w:pStyle w:val="JCARSourceNote"/>
        <w:ind w:left="720"/>
      </w:pPr>
      <w:r>
        <w:t>(Source:  Amended at 4</w:t>
      </w:r>
      <w:r w:rsidR="006A5366">
        <w:t>2</w:t>
      </w:r>
      <w:r>
        <w:t xml:space="preserve"> Ill. Reg. </w:t>
      </w:r>
      <w:r w:rsidR="00871637">
        <w:t>1140</w:t>
      </w:r>
      <w:r>
        <w:t xml:space="preserve">, effective </w:t>
      </w:r>
      <w:bookmarkStart w:id="0" w:name="_GoBack"/>
      <w:r w:rsidR="00871637">
        <w:t>January 4, 2018</w:t>
      </w:r>
      <w:bookmarkEnd w:id="0"/>
      <w:r>
        <w:t>)</w:t>
      </w:r>
    </w:p>
    <w:sectPr w:rsidR="006A377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C2" w:rsidRDefault="006A01C2">
      <w:r>
        <w:separator/>
      </w:r>
    </w:p>
  </w:endnote>
  <w:endnote w:type="continuationSeparator" w:id="0">
    <w:p w:rsidR="006A01C2" w:rsidRDefault="006A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C2" w:rsidRDefault="006A01C2">
      <w:r>
        <w:separator/>
      </w:r>
    </w:p>
  </w:footnote>
  <w:footnote w:type="continuationSeparator" w:id="0">
    <w:p w:rsidR="006A01C2" w:rsidRDefault="006A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D2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1D23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1132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16E0"/>
    <w:rsid w:val="00225354"/>
    <w:rsid w:val="0023173C"/>
    <w:rsid w:val="002324A0"/>
    <w:rsid w:val="002325F1"/>
    <w:rsid w:val="002375DD"/>
    <w:rsid w:val="00247A18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16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05C9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383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211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2F18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1C2"/>
    <w:rsid w:val="006A042E"/>
    <w:rsid w:val="006A2114"/>
    <w:rsid w:val="006A377E"/>
    <w:rsid w:val="006A5366"/>
    <w:rsid w:val="006A72FE"/>
    <w:rsid w:val="006B3E84"/>
    <w:rsid w:val="006B5C47"/>
    <w:rsid w:val="006B7535"/>
    <w:rsid w:val="006B7892"/>
    <w:rsid w:val="006C45D5"/>
    <w:rsid w:val="006E1AE0"/>
    <w:rsid w:val="006E1F95"/>
    <w:rsid w:val="006E5848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7B6D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1AC"/>
    <w:rsid w:val="00843EB6"/>
    <w:rsid w:val="00844ABA"/>
    <w:rsid w:val="0084781C"/>
    <w:rsid w:val="0086679B"/>
    <w:rsid w:val="00870EF2"/>
    <w:rsid w:val="00871637"/>
    <w:rsid w:val="008717C5"/>
    <w:rsid w:val="0088338B"/>
    <w:rsid w:val="0088496F"/>
    <w:rsid w:val="008923A8"/>
    <w:rsid w:val="008B20BB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473CA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7013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0EA6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2AFF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0AF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4FE"/>
    <w:rsid w:val="00EC3846"/>
    <w:rsid w:val="00EC6C31"/>
    <w:rsid w:val="00ED1405"/>
    <w:rsid w:val="00EE2300"/>
    <w:rsid w:val="00EF297B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213D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4FDD97-8914-4845-9B7E-90EA44AC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FootnoteText"/>
    <w:qFormat/>
    <w:rsid w:val="00757B6D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757B6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2018-01-12T15:53:00Z</dcterms:created>
  <dcterms:modified xsi:type="dcterms:W3CDTF">2018-01-17T16:45:00Z</dcterms:modified>
</cp:coreProperties>
</file>