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0" w:rsidRDefault="00A76120" w:rsidP="00C01B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865C0" w:rsidRDefault="00C865C0" w:rsidP="00C01B63">
      <w:pPr>
        <w:widowControl w:val="0"/>
        <w:autoSpaceDE w:val="0"/>
        <w:autoSpaceDN w:val="0"/>
        <w:adjustRightInd w:val="0"/>
        <w:jc w:val="center"/>
      </w:pPr>
      <w:r>
        <w:t>SUBPART B:  FILTRATION AND DISINFECTION</w:t>
      </w:r>
    </w:p>
    <w:sectPr w:rsidR="00C865C0" w:rsidSect="00C01B6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5C0"/>
    <w:rsid w:val="00645954"/>
    <w:rsid w:val="00A76120"/>
    <w:rsid w:val="00BD2D85"/>
    <w:rsid w:val="00C01B63"/>
    <w:rsid w:val="00C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FILTRATION AND DISINFECTION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FILTRATION AND DISINFECTION</dc:title>
  <dc:subject/>
  <dc:creator>SchnappMA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