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75" w:rsidRDefault="00935B75" w:rsidP="00DF13C5">
      <w:pPr>
        <w:rPr>
          <w:b/>
        </w:rPr>
      </w:pPr>
    </w:p>
    <w:p w:rsidR="00DF13C5" w:rsidRPr="00DF13C5" w:rsidRDefault="00DF13C5" w:rsidP="00DF13C5">
      <w:pPr>
        <w:rPr>
          <w:b/>
        </w:rPr>
      </w:pPr>
      <w:r w:rsidRPr="00DF13C5">
        <w:rPr>
          <w:b/>
        </w:rPr>
        <w:t xml:space="preserve">Section 604.1450 </w:t>
      </w:r>
      <w:r w:rsidR="004508A2">
        <w:rPr>
          <w:b/>
        </w:rPr>
        <w:t xml:space="preserve"> </w:t>
      </w:r>
      <w:r w:rsidRPr="00DF13C5">
        <w:rPr>
          <w:b/>
        </w:rPr>
        <w:t xml:space="preserve">Surface Water Crossings </w:t>
      </w:r>
    </w:p>
    <w:p w:rsidR="00DF13C5" w:rsidRPr="00DF13C5" w:rsidRDefault="00DF13C5" w:rsidP="00B67C5C"/>
    <w:p w:rsidR="00DF13C5" w:rsidRPr="00DF13C5" w:rsidRDefault="00DF13C5" w:rsidP="00DF13C5">
      <w:pPr>
        <w:ind w:left="1440" w:hanging="720"/>
      </w:pPr>
      <w:r w:rsidRPr="00DF13C5">
        <w:t>a)</w:t>
      </w:r>
      <w:r w:rsidRPr="00DF13C5">
        <w:tab/>
        <w:t>For above</w:t>
      </w:r>
      <w:r w:rsidRPr="00DF13C5">
        <w:noBreakHyphen/>
        <w:t>water crossings, the pipe must be adequately supported and anchored, protected from damage and freezing, and accessible for repair or replacement.</w:t>
      </w:r>
    </w:p>
    <w:p w:rsidR="00DF13C5" w:rsidRPr="00DF13C5" w:rsidRDefault="00DF13C5" w:rsidP="00B67C5C"/>
    <w:p w:rsidR="00DF13C5" w:rsidRPr="00DF13C5" w:rsidRDefault="00F24CD3" w:rsidP="00DF13C5">
      <w:pPr>
        <w:ind w:left="1440" w:hanging="720"/>
      </w:pPr>
      <w:r>
        <w:t>b)</w:t>
      </w:r>
      <w:r>
        <w:tab/>
        <w:t>Underwater C</w:t>
      </w:r>
      <w:r w:rsidR="00DF13C5" w:rsidRPr="00DF13C5">
        <w:t xml:space="preserve">rossings  </w:t>
      </w:r>
    </w:p>
    <w:p w:rsidR="00DF13C5" w:rsidRPr="00DF13C5" w:rsidRDefault="00DF13C5" w:rsidP="00B67C5C">
      <w:bookmarkStart w:id="0" w:name="_GoBack"/>
      <w:bookmarkEnd w:id="0"/>
    </w:p>
    <w:p w:rsidR="00DF13C5" w:rsidRPr="00DF13C5" w:rsidRDefault="00DF13C5" w:rsidP="00DF13C5">
      <w:pPr>
        <w:ind w:left="2160" w:hanging="720"/>
      </w:pPr>
      <w:r w:rsidRPr="00DF13C5">
        <w:t>1)</w:t>
      </w:r>
      <w:r w:rsidRPr="00DF13C5">
        <w:tab/>
        <w:t xml:space="preserve">A minimum cover of </w:t>
      </w:r>
      <w:r w:rsidR="004F1452">
        <w:t xml:space="preserve">five </w:t>
      </w:r>
      <w:r w:rsidRPr="00DF13C5">
        <w:t xml:space="preserve">feet must be provided over the pipe.  </w:t>
      </w:r>
    </w:p>
    <w:p w:rsidR="00DF13C5" w:rsidRPr="00DF13C5" w:rsidRDefault="00DF13C5" w:rsidP="00935B75"/>
    <w:p w:rsidR="00DF13C5" w:rsidRPr="00DF13C5" w:rsidRDefault="00DF13C5" w:rsidP="00DF13C5">
      <w:pPr>
        <w:ind w:left="2160" w:hanging="720"/>
      </w:pPr>
      <w:r w:rsidRPr="00DF13C5">
        <w:t>2)</w:t>
      </w:r>
      <w:r w:rsidRPr="00DF13C5">
        <w:tab/>
        <w:t xml:space="preserve">When crossing water courses </w:t>
      </w:r>
      <w:r w:rsidR="00F24CD3">
        <w:t>that</w:t>
      </w:r>
      <w:r w:rsidRPr="00DF13C5">
        <w:t xml:space="preserve"> are greater than 15 feet in width, the following </w:t>
      </w:r>
      <w:r w:rsidR="00F24CD3">
        <w:t>appl</w:t>
      </w:r>
      <w:r w:rsidR="006C5B6E">
        <w:t>y</w:t>
      </w:r>
      <w:r w:rsidRPr="00DF13C5">
        <w:t>:</w:t>
      </w:r>
    </w:p>
    <w:p w:rsidR="00DF13C5" w:rsidRPr="00DF13C5" w:rsidRDefault="00DF13C5" w:rsidP="00DF13C5"/>
    <w:p w:rsidR="00DF13C5" w:rsidRPr="00DF13C5" w:rsidRDefault="00DF13C5" w:rsidP="00DF13C5">
      <w:pPr>
        <w:ind w:left="2880" w:hanging="720"/>
      </w:pPr>
      <w:r w:rsidRPr="00DF13C5">
        <w:t>A)</w:t>
      </w:r>
      <w:r w:rsidRPr="00DF13C5">
        <w:tab/>
        <w:t>the pipe must be of special construction, having flexible, restrained or welded watertight joints;</w:t>
      </w:r>
    </w:p>
    <w:p w:rsidR="00DF13C5" w:rsidRPr="00DF13C5" w:rsidRDefault="00DF13C5" w:rsidP="00935B75"/>
    <w:p w:rsidR="00DF13C5" w:rsidRPr="00DF13C5" w:rsidRDefault="00DF13C5" w:rsidP="00DF13C5">
      <w:pPr>
        <w:ind w:left="2880" w:hanging="720"/>
      </w:pPr>
      <w:r w:rsidRPr="00DF13C5">
        <w:t>B)</w:t>
      </w:r>
      <w:r w:rsidRPr="00DF13C5">
        <w:tab/>
        <w:t>valves must be provided at both ends of water crossings so that the section can be isolated for testing or repair;</w:t>
      </w:r>
    </w:p>
    <w:p w:rsidR="00DF13C5" w:rsidRPr="00DF13C5" w:rsidRDefault="00DF13C5" w:rsidP="004508A2"/>
    <w:p w:rsidR="00DF13C5" w:rsidRPr="00DF13C5" w:rsidRDefault="00DF13C5" w:rsidP="00DF13C5">
      <w:pPr>
        <w:ind w:left="2880" w:hanging="720"/>
      </w:pPr>
      <w:r w:rsidRPr="00DF13C5">
        <w:t>C)</w:t>
      </w:r>
      <w:r w:rsidRPr="00DF13C5">
        <w:tab/>
        <w:t>the valves must be easily accessible and not subject to flooding; and</w:t>
      </w:r>
    </w:p>
    <w:p w:rsidR="00DF13C5" w:rsidRPr="00DF13C5" w:rsidRDefault="00DF13C5" w:rsidP="00935B75"/>
    <w:p w:rsidR="00DF13C5" w:rsidRPr="00DF13C5" w:rsidRDefault="00DF13C5" w:rsidP="00DF13C5">
      <w:pPr>
        <w:ind w:left="2880" w:hanging="720"/>
      </w:pPr>
      <w:r w:rsidRPr="00DF13C5">
        <w:t>D)</w:t>
      </w:r>
      <w:r w:rsidRPr="00DF13C5">
        <w:tab/>
        <w:t>permanent taps or other provisions to allow insertion of a small meter to determine leakage and obtain water samples must be made on each side of the valve closest to the supply source.</w:t>
      </w:r>
    </w:p>
    <w:sectPr w:rsidR="00DF13C5" w:rsidRPr="00DF13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C5" w:rsidRDefault="00DF13C5">
      <w:r>
        <w:separator/>
      </w:r>
    </w:p>
  </w:endnote>
  <w:endnote w:type="continuationSeparator" w:id="0">
    <w:p w:rsidR="00DF13C5" w:rsidRDefault="00DF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C5" w:rsidRDefault="00DF13C5">
      <w:r>
        <w:separator/>
      </w:r>
    </w:p>
  </w:footnote>
  <w:footnote w:type="continuationSeparator" w:id="0">
    <w:p w:rsidR="00DF13C5" w:rsidRDefault="00DF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C7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8A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45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B6E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5B75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67C5C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13C5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CD3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39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241FB-7003-47C3-A64F-EE50EAA5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734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2018-07-31T17:02:00Z</dcterms:created>
  <dcterms:modified xsi:type="dcterms:W3CDTF">2019-08-06T17:24:00Z</dcterms:modified>
</cp:coreProperties>
</file>