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FD" w:rsidRDefault="00BD4AFD" w:rsidP="001527A1">
      <w:pPr>
        <w:rPr>
          <w:b/>
        </w:rPr>
      </w:pPr>
    </w:p>
    <w:p w:rsidR="001527A1" w:rsidRPr="001527A1" w:rsidRDefault="001527A1" w:rsidP="001527A1">
      <w:pPr>
        <w:rPr>
          <w:b/>
        </w:rPr>
      </w:pPr>
      <w:r w:rsidRPr="001527A1">
        <w:rPr>
          <w:b/>
        </w:rPr>
        <w:t xml:space="preserve">Section 604.1310  Access to Water Storage Structures </w:t>
      </w:r>
    </w:p>
    <w:p w:rsidR="001527A1" w:rsidRPr="001527A1" w:rsidRDefault="001527A1" w:rsidP="001527A1"/>
    <w:p w:rsidR="001527A1" w:rsidRPr="001527A1" w:rsidRDefault="001527A1" w:rsidP="001527A1">
      <w:pPr>
        <w:ind w:left="1440" w:hanging="720"/>
      </w:pPr>
      <w:r w:rsidRPr="001527A1">
        <w:t>a)</w:t>
      </w:r>
      <w:r w:rsidRPr="001527A1">
        <w:tab/>
        <w:t xml:space="preserve">Finished water storage structures must be designed with access to the interior for cleaning and maintenance. </w:t>
      </w:r>
    </w:p>
    <w:p w:rsidR="001527A1" w:rsidRPr="001527A1" w:rsidRDefault="001527A1" w:rsidP="001527A1"/>
    <w:p w:rsidR="001527A1" w:rsidRPr="001527A1" w:rsidRDefault="001527A1" w:rsidP="001527A1">
      <w:pPr>
        <w:ind w:left="1440" w:hanging="720"/>
      </w:pPr>
      <w:r w:rsidRPr="001527A1">
        <w:t>b)</w:t>
      </w:r>
      <w:r w:rsidRPr="001527A1">
        <w:tab/>
        <w:t>At least two manholes must be provided above the waterline at each water compartment where space permits.</w:t>
      </w:r>
    </w:p>
    <w:p w:rsidR="001527A1" w:rsidRPr="001527A1" w:rsidRDefault="001527A1" w:rsidP="001527A1"/>
    <w:p w:rsidR="001527A1" w:rsidRPr="001527A1" w:rsidRDefault="001527A1" w:rsidP="001527A1">
      <w:pPr>
        <w:ind w:left="720"/>
      </w:pPr>
      <w:r w:rsidRPr="001527A1">
        <w:t>c)</w:t>
      </w:r>
      <w:r w:rsidRPr="001527A1">
        <w:tab/>
        <w:t>For elevated storage structures:</w:t>
      </w:r>
    </w:p>
    <w:p w:rsidR="001527A1" w:rsidRPr="001527A1" w:rsidRDefault="001527A1" w:rsidP="001527A1"/>
    <w:p w:rsidR="001527A1" w:rsidRPr="001527A1" w:rsidRDefault="001527A1" w:rsidP="001527A1">
      <w:pPr>
        <w:ind w:left="2160" w:hanging="720"/>
      </w:pPr>
      <w:r w:rsidRPr="001527A1">
        <w:t>1)</w:t>
      </w:r>
      <w:r w:rsidRPr="001527A1">
        <w:tab/>
        <w:t xml:space="preserve">at least one of the access manholes must be framed at least </w:t>
      </w:r>
      <w:r w:rsidR="00667879">
        <w:t>four</w:t>
      </w:r>
      <w:r w:rsidRPr="001527A1">
        <w:t xml:space="preserve"> inches above the surface of the roof at the opening, must be fitted with a solid watertight cover </w:t>
      </w:r>
      <w:r w:rsidR="0039090F">
        <w:t>that</w:t>
      </w:r>
      <w:r w:rsidRPr="001527A1">
        <w:t xml:space="preserve"> overlaps the framed opening and extends down around the frame at least </w:t>
      </w:r>
      <w:r w:rsidR="00667879">
        <w:t>two</w:t>
      </w:r>
      <w:r w:rsidRPr="001527A1">
        <w:t xml:space="preserve"> inches, must be hinged on one side, and must have a locking device; and</w:t>
      </w:r>
    </w:p>
    <w:p w:rsidR="001527A1" w:rsidRPr="001527A1" w:rsidRDefault="001527A1" w:rsidP="001527A1"/>
    <w:p w:rsidR="001527A1" w:rsidRPr="001527A1" w:rsidRDefault="001527A1" w:rsidP="001527A1">
      <w:pPr>
        <w:ind w:left="2160" w:hanging="720"/>
      </w:pPr>
      <w:r w:rsidRPr="001527A1">
        <w:t>2)</w:t>
      </w:r>
      <w:r w:rsidRPr="001527A1">
        <w:tab/>
        <w:t>all other manholes or access ways not conforming to subsection (c)(1) must be bolted and gasketed so that they are wa</w:t>
      </w:r>
      <w:r w:rsidR="0039090F">
        <w:t>ter</w:t>
      </w:r>
      <w:r w:rsidRPr="001527A1">
        <w:t>tight.</w:t>
      </w:r>
    </w:p>
    <w:p w:rsidR="001527A1" w:rsidRPr="001527A1" w:rsidRDefault="001527A1" w:rsidP="001527A1"/>
    <w:p w:rsidR="001527A1" w:rsidRPr="001527A1" w:rsidRDefault="001527A1" w:rsidP="001527A1">
      <w:pPr>
        <w:ind w:left="720"/>
      </w:pPr>
      <w:r w:rsidRPr="001527A1">
        <w:t>d)</w:t>
      </w:r>
      <w:r w:rsidRPr="001527A1">
        <w:tab/>
        <w:t>For ground level structures or flat roof structures:</w:t>
      </w:r>
    </w:p>
    <w:p w:rsidR="001527A1" w:rsidRPr="001527A1" w:rsidRDefault="001527A1" w:rsidP="001527A1"/>
    <w:p w:rsidR="001527A1" w:rsidRPr="001527A1" w:rsidRDefault="001527A1" w:rsidP="001527A1">
      <w:pPr>
        <w:ind w:left="2160" w:hanging="720"/>
      </w:pPr>
      <w:r w:rsidRPr="001527A1">
        <w:t>1)</w:t>
      </w:r>
      <w:r w:rsidRPr="001527A1">
        <w:tab/>
        <w:t xml:space="preserve">each manhole must be elevated at least 24 inches above the top of the tank or covering sod, whichever is higher; </w:t>
      </w:r>
    </w:p>
    <w:p w:rsidR="001527A1" w:rsidRPr="001527A1" w:rsidRDefault="001527A1" w:rsidP="001527A1"/>
    <w:p w:rsidR="001527A1" w:rsidRPr="001527A1" w:rsidRDefault="001527A1" w:rsidP="001527A1">
      <w:pPr>
        <w:ind w:left="2160" w:hanging="720"/>
      </w:pPr>
      <w:r w:rsidRPr="001527A1">
        <w:t>2)</w:t>
      </w:r>
      <w:r w:rsidRPr="001527A1">
        <w:tab/>
        <w:t>each manhole mu</w:t>
      </w:r>
      <w:r w:rsidR="0039090F">
        <w:t>st be fitted with a solid water</w:t>
      </w:r>
      <w:r w:rsidRPr="001527A1">
        <w:t xml:space="preserve">tight cover </w:t>
      </w:r>
      <w:r w:rsidR="0039090F">
        <w:t>that</w:t>
      </w:r>
      <w:r w:rsidRPr="001527A1">
        <w:t xml:space="preserve"> overlaps a framed opening and extends down around the frame at least </w:t>
      </w:r>
      <w:r w:rsidR="00667879">
        <w:t>two</w:t>
      </w:r>
      <w:r w:rsidRPr="001527A1">
        <w:t xml:space="preserve"> inches;</w:t>
      </w:r>
    </w:p>
    <w:p w:rsidR="001527A1" w:rsidRPr="001527A1" w:rsidRDefault="001527A1" w:rsidP="001527A1"/>
    <w:p w:rsidR="001527A1" w:rsidRPr="001527A1" w:rsidRDefault="001527A1" w:rsidP="001527A1">
      <w:pPr>
        <w:ind w:left="720" w:firstLine="720"/>
      </w:pPr>
      <w:r w:rsidRPr="001527A1">
        <w:t>3)</w:t>
      </w:r>
      <w:r w:rsidRPr="001527A1">
        <w:tab/>
        <w:t xml:space="preserve">the frame must be at least </w:t>
      </w:r>
      <w:r w:rsidR="00667879">
        <w:t>four</w:t>
      </w:r>
      <w:r w:rsidRPr="001527A1">
        <w:t xml:space="preserve"> inches high; and</w:t>
      </w:r>
    </w:p>
    <w:p w:rsidR="001527A1" w:rsidRPr="001527A1" w:rsidRDefault="001527A1" w:rsidP="001527A1"/>
    <w:p w:rsidR="001527A1" w:rsidRPr="001527A1" w:rsidRDefault="001527A1" w:rsidP="001527A1">
      <w:pPr>
        <w:ind w:left="720" w:firstLine="720"/>
      </w:pPr>
      <w:r w:rsidRPr="001527A1">
        <w:t>4)</w:t>
      </w:r>
      <w:r w:rsidRPr="001527A1">
        <w:tab/>
        <w:t>each cover must be hinged on one side</w:t>
      </w:r>
      <w:r w:rsidR="00667879">
        <w:t>,</w:t>
      </w:r>
      <w:bookmarkStart w:id="0" w:name="_GoBack"/>
      <w:bookmarkEnd w:id="0"/>
      <w:r w:rsidRPr="001527A1">
        <w:t xml:space="preserve"> and must have a locking device.</w:t>
      </w:r>
    </w:p>
    <w:sectPr w:rsidR="001527A1" w:rsidRPr="001527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A1" w:rsidRDefault="001527A1">
      <w:r>
        <w:separator/>
      </w:r>
    </w:p>
  </w:endnote>
  <w:endnote w:type="continuationSeparator" w:id="0">
    <w:p w:rsidR="001527A1" w:rsidRDefault="0015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A1" w:rsidRDefault="001527A1">
      <w:r>
        <w:separator/>
      </w:r>
    </w:p>
  </w:footnote>
  <w:footnote w:type="continuationSeparator" w:id="0">
    <w:p w:rsidR="001527A1" w:rsidRDefault="0015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7A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7BF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90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879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86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AF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ECA4-1134-433C-A94C-7975F9F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2018-07-31T17:02:00Z</dcterms:created>
  <dcterms:modified xsi:type="dcterms:W3CDTF">2019-08-01T20:25:00Z</dcterms:modified>
</cp:coreProperties>
</file>