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8B" w:rsidRDefault="00290E8B" w:rsidP="00353A24">
      <w:pPr>
        <w:rPr>
          <w:b/>
        </w:rPr>
      </w:pPr>
    </w:p>
    <w:p w:rsidR="00353A24" w:rsidRPr="00353A24" w:rsidRDefault="00353A24" w:rsidP="00353A24">
      <w:r w:rsidRPr="00353A24">
        <w:rPr>
          <w:b/>
        </w:rPr>
        <w:t>Section 604.415  Pressure Aeration</w:t>
      </w:r>
      <w:r w:rsidRPr="00353A24">
        <w:t xml:space="preserve"> </w:t>
      </w:r>
    </w:p>
    <w:p w:rsidR="00353A24" w:rsidRPr="00353A24" w:rsidRDefault="00353A24" w:rsidP="00353A24"/>
    <w:p w:rsidR="00353A24" w:rsidRPr="00353A24" w:rsidRDefault="00353A24" w:rsidP="00353A24">
      <w:pPr>
        <w:ind w:left="1440" w:hanging="720"/>
      </w:pPr>
      <w:r w:rsidRPr="00353A24">
        <w:t>a)</w:t>
      </w:r>
      <w:r w:rsidRPr="00353A24">
        <w:tab/>
        <w:t>Pressure aeration may be used for oxidation purposes only.  This process is not acceptable for the removal of dissolved gases.</w:t>
      </w:r>
    </w:p>
    <w:p w:rsidR="00353A24" w:rsidRPr="00353A24" w:rsidRDefault="00353A24" w:rsidP="00353A24"/>
    <w:p w:rsidR="00353A24" w:rsidRPr="00353A24" w:rsidRDefault="00353A24" w:rsidP="00353A24">
      <w:pPr>
        <w:ind w:left="1440" w:hanging="720"/>
      </w:pPr>
      <w:r w:rsidRPr="00353A24">
        <w:t>b)</w:t>
      </w:r>
      <w:r w:rsidRPr="00353A24">
        <w:tab/>
        <w:t xml:space="preserve">Filters following pressure aeration must allow for the release of air.  </w:t>
      </w:r>
    </w:p>
    <w:p w:rsidR="00353A24" w:rsidRPr="00353A24" w:rsidRDefault="00353A24" w:rsidP="00353A24"/>
    <w:p w:rsidR="00353A24" w:rsidRPr="00353A24" w:rsidRDefault="00353A24" w:rsidP="00353A24">
      <w:pPr>
        <w:ind w:firstLine="720"/>
      </w:pPr>
      <w:r w:rsidRPr="00353A24">
        <w:t>c)</w:t>
      </w:r>
      <w:r w:rsidRPr="00353A24">
        <w:tab/>
        <w:t>Pressure aeration must be designed to</w:t>
      </w:r>
    </w:p>
    <w:p w:rsidR="00353A24" w:rsidRPr="00353A24" w:rsidRDefault="00353A24" w:rsidP="003A6B1A">
      <w:bookmarkStart w:id="0" w:name="_GoBack"/>
      <w:bookmarkEnd w:id="0"/>
    </w:p>
    <w:p w:rsidR="00353A24" w:rsidRPr="00353A24" w:rsidRDefault="00353A24" w:rsidP="00353A24">
      <w:pPr>
        <w:ind w:left="720" w:firstLine="720"/>
      </w:pPr>
      <w:r w:rsidRPr="00353A24">
        <w:t>1)</w:t>
      </w:r>
      <w:r w:rsidRPr="00353A24">
        <w:tab/>
        <w:t>thorough</w:t>
      </w:r>
      <w:r w:rsidR="000511FA">
        <w:t>ly</w:t>
      </w:r>
      <w:r w:rsidRPr="00353A24">
        <w:t xml:space="preserve"> mix compressed air with water being treated; and</w:t>
      </w:r>
    </w:p>
    <w:p w:rsidR="00353A24" w:rsidRPr="00353A24" w:rsidRDefault="00353A24" w:rsidP="00353A24"/>
    <w:p w:rsidR="00353A24" w:rsidRPr="00353A24" w:rsidRDefault="00353A24" w:rsidP="00353A24">
      <w:pPr>
        <w:ind w:left="2160" w:hanging="720"/>
      </w:pPr>
      <w:r w:rsidRPr="00353A24">
        <w:t>2)</w:t>
      </w:r>
      <w:r w:rsidRPr="00353A24">
        <w:tab/>
        <w:t>provide air free of obnoxious fumes, dust, dirt and other contaminants.</w:t>
      </w:r>
    </w:p>
    <w:sectPr w:rsidR="00353A24" w:rsidRPr="00353A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24" w:rsidRDefault="00353A24">
      <w:r>
        <w:separator/>
      </w:r>
    </w:p>
  </w:endnote>
  <w:endnote w:type="continuationSeparator" w:id="0">
    <w:p w:rsidR="00353A24" w:rsidRDefault="0035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24" w:rsidRDefault="00353A24">
      <w:r>
        <w:separator/>
      </w:r>
    </w:p>
  </w:footnote>
  <w:footnote w:type="continuationSeparator" w:id="0">
    <w:p w:rsidR="00353A24" w:rsidRDefault="0035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1FA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E8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A24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B1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A11D-EEC7-434E-BDCD-061135E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2018-07-31T17:01:00Z</dcterms:created>
  <dcterms:modified xsi:type="dcterms:W3CDTF">2019-08-06T17:04:00Z</dcterms:modified>
</cp:coreProperties>
</file>