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31" w:rsidRDefault="00851631" w:rsidP="00C431F6">
      <w:pPr>
        <w:rPr>
          <w:b/>
        </w:rPr>
      </w:pPr>
    </w:p>
    <w:p w:rsidR="00C431F6" w:rsidRPr="00851631" w:rsidRDefault="00C431F6" w:rsidP="00C431F6">
      <w:pPr>
        <w:rPr>
          <w:b/>
        </w:rPr>
      </w:pPr>
      <w:r w:rsidRPr="00851631">
        <w:rPr>
          <w:b/>
        </w:rPr>
        <w:t xml:space="preserve">Section 604.215 </w:t>
      </w:r>
      <w:r w:rsidR="00F612F6">
        <w:rPr>
          <w:b/>
        </w:rPr>
        <w:t xml:space="preserve"> </w:t>
      </w:r>
      <w:r w:rsidRPr="00851631">
        <w:rPr>
          <w:b/>
        </w:rPr>
        <w:t xml:space="preserve">Surface Water Structures </w:t>
      </w:r>
    </w:p>
    <w:p w:rsidR="00C431F6" w:rsidRPr="00C431F6" w:rsidRDefault="00C431F6" w:rsidP="00C431F6"/>
    <w:p w:rsidR="00C431F6" w:rsidRPr="00C431F6" w:rsidRDefault="00C431F6" w:rsidP="00851631">
      <w:pPr>
        <w:ind w:firstLine="720"/>
      </w:pPr>
      <w:r w:rsidRPr="00C431F6">
        <w:t>a)</w:t>
      </w:r>
      <w:r w:rsidRPr="00C431F6">
        <w:tab/>
        <w:t xml:space="preserve">Design of intake structures must provide for: </w:t>
      </w:r>
    </w:p>
    <w:p w:rsidR="00C431F6" w:rsidRPr="00C431F6" w:rsidRDefault="00C431F6" w:rsidP="00C431F6"/>
    <w:p w:rsidR="00C431F6" w:rsidRPr="00C431F6" w:rsidRDefault="00C431F6" w:rsidP="00851631">
      <w:pPr>
        <w:ind w:left="720" w:firstLine="720"/>
      </w:pPr>
      <w:r w:rsidRPr="00C431F6">
        <w:t>1)</w:t>
      </w:r>
      <w:r w:rsidRPr="00C431F6">
        <w:tab/>
        <w:t>withdrawal of water from more than one level if quality varies with depth;</w:t>
      </w:r>
    </w:p>
    <w:p w:rsidR="00C431F6" w:rsidRPr="00C431F6" w:rsidRDefault="00C431F6" w:rsidP="00C431F6"/>
    <w:p w:rsidR="00C431F6" w:rsidRPr="00C431F6" w:rsidRDefault="00C431F6" w:rsidP="00851631">
      <w:pPr>
        <w:ind w:left="720" w:firstLine="720"/>
      </w:pPr>
      <w:r w:rsidRPr="00C431F6">
        <w:t>2)</w:t>
      </w:r>
      <w:r w:rsidRPr="00C431F6">
        <w:tab/>
        <w:t>separate facilities for release of less desirable water held in storage;</w:t>
      </w:r>
    </w:p>
    <w:p w:rsidR="00C431F6" w:rsidRPr="00C431F6" w:rsidRDefault="00C431F6" w:rsidP="00C431F6"/>
    <w:p w:rsidR="00C431F6" w:rsidRPr="00C431F6" w:rsidRDefault="00C431F6" w:rsidP="00851631">
      <w:pPr>
        <w:ind w:left="2160" w:hanging="720"/>
      </w:pPr>
      <w:r w:rsidRPr="00C431F6">
        <w:t>3)</w:t>
      </w:r>
      <w:r w:rsidRPr="00C431F6">
        <w:tab/>
        <w:t>where frazil ice may be a problem, holding the velocity of flow into the intake structure to a minimum, generally not to exceed 0.5 feet per second;</w:t>
      </w:r>
    </w:p>
    <w:p w:rsidR="00C431F6" w:rsidRPr="00C431F6" w:rsidRDefault="00C431F6" w:rsidP="00C431F6"/>
    <w:p w:rsidR="00C431F6" w:rsidRPr="00C431F6" w:rsidRDefault="00C431F6" w:rsidP="00851631">
      <w:pPr>
        <w:ind w:left="2160" w:hanging="720"/>
      </w:pPr>
      <w:r w:rsidRPr="00C431F6">
        <w:t>4)</w:t>
      </w:r>
      <w:r w:rsidRPr="00C431F6">
        <w:tab/>
        <w:t>inspection manholes every 1000 feet for pipe sizes large enough to permit visual inspection;</w:t>
      </w:r>
    </w:p>
    <w:p w:rsidR="00C431F6" w:rsidRPr="00C431F6" w:rsidRDefault="00C431F6" w:rsidP="00C431F6"/>
    <w:p w:rsidR="00C431F6" w:rsidRPr="00C431F6" w:rsidRDefault="00C431F6" w:rsidP="00851631">
      <w:pPr>
        <w:ind w:left="720" w:firstLine="720"/>
      </w:pPr>
      <w:r w:rsidRPr="00C431F6">
        <w:t>5)</w:t>
      </w:r>
      <w:r w:rsidRPr="00C431F6">
        <w:tab/>
        <w:t>cleaning of the inlet line;</w:t>
      </w:r>
    </w:p>
    <w:p w:rsidR="00C431F6" w:rsidRPr="00C431F6" w:rsidRDefault="00C431F6" w:rsidP="00C431F6"/>
    <w:p w:rsidR="00C431F6" w:rsidRPr="00C431F6" w:rsidRDefault="00C431F6" w:rsidP="00851631">
      <w:pPr>
        <w:ind w:left="720" w:firstLine="720"/>
      </w:pPr>
      <w:r w:rsidRPr="00C431F6">
        <w:t>6)</w:t>
      </w:r>
      <w:r w:rsidRPr="00C431F6">
        <w:tab/>
        <w:t>protection against rupture by dragging anchors, ice and other factors;</w:t>
      </w:r>
    </w:p>
    <w:p w:rsidR="00C431F6" w:rsidRPr="00C431F6" w:rsidRDefault="00C431F6" w:rsidP="00C431F6"/>
    <w:p w:rsidR="00C431F6" w:rsidRPr="00C431F6" w:rsidRDefault="00C431F6" w:rsidP="00851631">
      <w:pPr>
        <w:ind w:left="2160" w:hanging="720"/>
      </w:pPr>
      <w:r w:rsidRPr="00C431F6">
        <w:t>7)</w:t>
      </w:r>
      <w:r w:rsidRPr="00C431F6">
        <w:tab/>
        <w:t>ports located above the bottom of the stream, lake or impoundment, but at sufficient depth to be kept submerged at low water levels;</w:t>
      </w:r>
    </w:p>
    <w:p w:rsidR="00C431F6" w:rsidRPr="00C431F6" w:rsidRDefault="00C431F6" w:rsidP="00C431F6"/>
    <w:p w:rsidR="00C431F6" w:rsidRPr="00C431F6" w:rsidRDefault="00C431F6" w:rsidP="00851631">
      <w:pPr>
        <w:ind w:left="2160" w:hanging="720"/>
      </w:pPr>
      <w:r w:rsidRPr="00C431F6">
        <w:t>8)</w:t>
      </w:r>
      <w:r w:rsidRPr="00C431F6">
        <w:tab/>
        <w:t>where shore wells are not provided, a diversion device capable of keeping large quantities of fish or debris from entering an intake structure; and</w:t>
      </w:r>
    </w:p>
    <w:p w:rsidR="00C431F6" w:rsidRPr="00C431F6" w:rsidRDefault="00C431F6" w:rsidP="00C431F6"/>
    <w:p w:rsidR="00C431F6" w:rsidRPr="00C431F6" w:rsidRDefault="00C431F6" w:rsidP="00851631">
      <w:pPr>
        <w:ind w:left="2160" w:hanging="720"/>
      </w:pPr>
      <w:r w:rsidRPr="00C431F6">
        <w:t>9)</w:t>
      </w:r>
      <w:r w:rsidRPr="00C431F6">
        <w:tab/>
        <w:t>when buried surface water collectors are used, sufficient intake opening area must be provided to minimize inlet head loss.</w:t>
      </w:r>
      <w:r w:rsidR="00195336">
        <w:t xml:space="preserve"> </w:t>
      </w:r>
      <w:r w:rsidRPr="00C431F6">
        <w:t xml:space="preserve"> Particular attention should be given to the selection of backfill material in relation to the collector pipe slot size and gradation of the native material over the collector system</w:t>
      </w:r>
      <w:r w:rsidR="006E0450">
        <w:t>.</w:t>
      </w:r>
    </w:p>
    <w:p w:rsidR="00C431F6" w:rsidRPr="00C431F6" w:rsidRDefault="00C431F6" w:rsidP="00C431F6"/>
    <w:p w:rsidR="00C431F6" w:rsidRPr="00C431F6" w:rsidRDefault="00C431F6" w:rsidP="00851631">
      <w:pPr>
        <w:ind w:firstLine="720"/>
      </w:pPr>
      <w:r w:rsidRPr="00C431F6">
        <w:t>b)</w:t>
      </w:r>
      <w:r w:rsidRPr="00C431F6">
        <w:tab/>
        <w:t xml:space="preserve">Raw water pumping station must: </w:t>
      </w:r>
    </w:p>
    <w:p w:rsidR="00C431F6" w:rsidRPr="00C431F6" w:rsidRDefault="00C431F6" w:rsidP="00C431F6"/>
    <w:p w:rsidR="00C431F6" w:rsidRPr="00C431F6" w:rsidRDefault="00C431F6" w:rsidP="00851631">
      <w:pPr>
        <w:ind w:left="720" w:firstLine="720"/>
      </w:pPr>
      <w:r w:rsidRPr="00C431F6">
        <w:t>1)</w:t>
      </w:r>
      <w:r w:rsidRPr="00C431F6">
        <w:tab/>
        <w:t>be protected from flooding and, when feasible, located above grade;</w:t>
      </w:r>
    </w:p>
    <w:p w:rsidR="00C431F6" w:rsidRPr="00C431F6" w:rsidRDefault="00C431F6" w:rsidP="00C431F6"/>
    <w:p w:rsidR="00C431F6" w:rsidRPr="00C431F6" w:rsidRDefault="00C431F6" w:rsidP="00851631">
      <w:pPr>
        <w:ind w:left="720" w:firstLine="720"/>
      </w:pPr>
      <w:r w:rsidRPr="00C431F6">
        <w:t>2)</w:t>
      </w:r>
      <w:r w:rsidRPr="00C431F6">
        <w:tab/>
        <w:t>be accessible;</w:t>
      </w:r>
    </w:p>
    <w:p w:rsidR="00C431F6" w:rsidRPr="00C431F6" w:rsidRDefault="00C431F6" w:rsidP="00C431F6"/>
    <w:p w:rsidR="00C431F6" w:rsidRPr="00C431F6" w:rsidRDefault="00C431F6" w:rsidP="00851631">
      <w:pPr>
        <w:ind w:left="720" w:firstLine="720"/>
      </w:pPr>
      <w:r w:rsidRPr="00C431F6">
        <w:t>3)</w:t>
      </w:r>
      <w:r w:rsidRPr="00C431F6">
        <w:tab/>
        <w:t>be designed against flotation;</w:t>
      </w:r>
    </w:p>
    <w:p w:rsidR="00851631" w:rsidRDefault="00851631" w:rsidP="00C431F6"/>
    <w:p w:rsidR="00C431F6" w:rsidRPr="00C431F6" w:rsidRDefault="00C431F6" w:rsidP="00851631">
      <w:pPr>
        <w:ind w:left="720" w:firstLine="720"/>
      </w:pPr>
      <w:r w:rsidRPr="00C431F6">
        <w:t>4)</w:t>
      </w:r>
      <w:r w:rsidRPr="00C431F6">
        <w:tab/>
        <w:t>be equipped with a screen before the pump suction well;</w:t>
      </w:r>
    </w:p>
    <w:p w:rsidR="00C431F6" w:rsidRPr="00C431F6" w:rsidRDefault="00C431F6" w:rsidP="00C431F6"/>
    <w:p w:rsidR="00C431F6" w:rsidRPr="00C431F6" w:rsidRDefault="00C431F6" w:rsidP="00851631">
      <w:pPr>
        <w:ind w:left="2160" w:hanging="720"/>
      </w:pPr>
      <w:r w:rsidRPr="00C431F6">
        <w:t>5)</w:t>
      </w:r>
      <w:r w:rsidRPr="00C431F6">
        <w:tab/>
        <w:t>provide for introduction of chlorine or other chemicals in the raw water transmission line if necessary for quality control;</w:t>
      </w:r>
    </w:p>
    <w:p w:rsidR="00C431F6" w:rsidRPr="00C431F6" w:rsidRDefault="00C431F6" w:rsidP="00C431F6"/>
    <w:p w:rsidR="00C431F6" w:rsidRPr="00C431F6" w:rsidRDefault="00C431F6" w:rsidP="00851631">
      <w:pPr>
        <w:ind w:left="2160" w:hanging="720"/>
      </w:pPr>
      <w:r w:rsidRPr="00C431F6">
        <w:t>6)</w:t>
      </w:r>
      <w:r w:rsidRPr="00C431F6">
        <w:tab/>
        <w:t xml:space="preserve">have intake valves and provisions for backflushing or cleaning by a mechanical device and testing for leaks, where practical; </w:t>
      </w:r>
    </w:p>
    <w:p w:rsidR="00C431F6" w:rsidRPr="00C431F6" w:rsidRDefault="00C431F6" w:rsidP="00C431F6"/>
    <w:p w:rsidR="00C431F6" w:rsidRPr="00C431F6" w:rsidRDefault="00C431F6" w:rsidP="00851631">
      <w:pPr>
        <w:ind w:left="720" w:firstLine="720"/>
      </w:pPr>
      <w:r w:rsidRPr="00C431F6">
        <w:t>7)</w:t>
      </w:r>
      <w:r w:rsidRPr="00C431F6">
        <w:tab/>
        <w:t>have provisions for withstanding surges whe</w:t>
      </w:r>
      <w:r w:rsidR="006E0450">
        <w:t>n</w:t>
      </w:r>
      <w:r w:rsidRPr="00C431F6">
        <w:t xml:space="preserve"> necessary; and</w:t>
      </w:r>
    </w:p>
    <w:p w:rsidR="00C431F6" w:rsidRPr="00C431F6" w:rsidRDefault="00C431F6" w:rsidP="00C431F6"/>
    <w:p w:rsidR="00C431F6" w:rsidRPr="00C431F6" w:rsidRDefault="00C431F6" w:rsidP="00851631">
      <w:pPr>
        <w:ind w:left="720" w:firstLine="720"/>
      </w:pPr>
      <w:r w:rsidRPr="00C431F6">
        <w:t>8)</w:t>
      </w:r>
      <w:r w:rsidRPr="00C431F6">
        <w:tab/>
        <w:t>be constructed to prevent intrusion of contaminants.</w:t>
      </w:r>
    </w:p>
    <w:p w:rsidR="00C431F6" w:rsidRPr="00C431F6" w:rsidRDefault="00C431F6" w:rsidP="00C431F6"/>
    <w:p w:rsidR="00C431F6" w:rsidRPr="00C431F6" w:rsidRDefault="00C431F6" w:rsidP="00851631">
      <w:pPr>
        <w:ind w:firstLine="720"/>
      </w:pPr>
      <w:r w:rsidRPr="00C431F6">
        <w:t>c)</w:t>
      </w:r>
      <w:r w:rsidRPr="00C431F6">
        <w:tab/>
        <w:t xml:space="preserve">Side </w:t>
      </w:r>
      <w:r w:rsidR="006E0450">
        <w:t>C</w:t>
      </w:r>
      <w:r w:rsidRPr="00C431F6">
        <w:t xml:space="preserve">hannel </w:t>
      </w:r>
      <w:r w:rsidR="006E0450">
        <w:t>R</w:t>
      </w:r>
      <w:r w:rsidRPr="00C431F6">
        <w:t xml:space="preserve">aw </w:t>
      </w:r>
      <w:r w:rsidR="006E0450">
        <w:t>W</w:t>
      </w:r>
      <w:r w:rsidRPr="00C431F6">
        <w:t xml:space="preserve">ater </w:t>
      </w:r>
      <w:r w:rsidR="006E0450">
        <w:t>S</w:t>
      </w:r>
      <w:r w:rsidRPr="00C431F6">
        <w:t xml:space="preserve">torage </w:t>
      </w:r>
      <w:r w:rsidR="006E0450">
        <w:t>R</w:t>
      </w:r>
      <w:bookmarkStart w:id="0" w:name="_GoBack"/>
      <w:bookmarkEnd w:id="0"/>
      <w:r w:rsidRPr="00C431F6">
        <w:t xml:space="preserve">eservoir </w:t>
      </w:r>
    </w:p>
    <w:p w:rsidR="00C431F6" w:rsidRPr="00C431F6" w:rsidRDefault="00C431F6" w:rsidP="00C431F6"/>
    <w:p w:rsidR="00C431F6" w:rsidRPr="00C431F6" w:rsidRDefault="00C431F6" w:rsidP="00851631">
      <w:pPr>
        <w:ind w:left="2160" w:hanging="720"/>
      </w:pPr>
      <w:r w:rsidRPr="00C431F6">
        <w:t>1)</w:t>
      </w:r>
      <w:r w:rsidRPr="00C431F6">
        <w:tab/>
        <w:t>A side channel water storage reservoir is a facility into which water is pumped during periods of good quality and high stream flow for future release to treatment facilities.</w:t>
      </w:r>
    </w:p>
    <w:p w:rsidR="00C431F6" w:rsidRPr="00C431F6" w:rsidRDefault="00C431F6" w:rsidP="00C431F6"/>
    <w:p w:rsidR="00C431F6" w:rsidRPr="00C431F6" w:rsidRDefault="00C431F6" w:rsidP="00851631">
      <w:pPr>
        <w:ind w:left="2160" w:hanging="720"/>
      </w:pPr>
      <w:r w:rsidRPr="00C431F6">
        <w:t>2)</w:t>
      </w:r>
      <w:r w:rsidRPr="00C431F6">
        <w:tab/>
        <w:t>Side channel raw water storage reservoirs must be constructed to assure that:</w:t>
      </w:r>
    </w:p>
    <w:p w:rsidR="00C431F6" w:rsidRPr="00C431F6" w:rsidRDefault="00C431F6" w:rsidP="00C431F6"/>
    <w:p w:rsidR="00C431F6" w:rsidRPr="00C431F6" w:rsidRDefault="00C431F6" w:rsidP="00851631">
      <w:pPr>
        <w:ind w:left="1440" w:firstLine="720"/>
      </w:pPr>
      <w:r w:rsidRPr="00C431F6">
        <w:t>A)</w:t>
      </w:r>
      <w:r w:rsidRPr="00C431F6">
        <w:tab/>
        <w:t>water quality is protected by controlling runoff into the reservoir;</w:t>
      </w:r>
    </w:p>
    <w:p w:rsidR="00C431F6" w:rsidRPr="00C431F6" w:rsidRDefault="00C431F6" w:rsidP="00C431F6"/>
    <w:p w:rsidR="00C431F6" w:rsidRPr="00C431F6" w:rsidRDefault="00C431F6" w:rsidP="00851631">
      <w:pPr>
        <w:ind w:left="2880" w:hanging="720"/>
      </w:pPr>
      <w:r w:rsidRPr="00C431F6">
        <w:t>B)</w:t>
      </w:r>
      <w:r w:rsidRPr="00C431F6">
        <w:tab/>
        <w:t>dikes are structurally sound and protected against wave action and erosion;</w:t>
      </w:r>
    </w:p>
    <w:p w:rsidR="00C431F6" w:rsidRPr="00C431F6" w:rsidRDefault="00C431F6" w:rsidP="00C431F6"/>
    <w:p w:rsidR="00C431F6" w:rsidRPr="00C431F6" w:rsidRDefault="00C431F6" w:rsidP="00851631">
      <w:pPr>
        <w:ind w:left="1440" w:firstLine="720"/>
      </w:pPr>
      <w:r w:rsidRPr="00C431F6">
        <w:t>C)</w:t>
      </w:r>
      <w:r w:rsidRPr="00C431F6">
        <w:tab/>
        <w:t>intake structures and devices meet requirements of subsection (a);</w:t>
      </w:r>
    </w:p>
    <w:p w:rsidR="00C431F6" w:rsidRPr="00C431F6" w:rsidRDefault="00C431F6" w:rsidP="00C431F6"/>
    <w:p w:rsidR="00C431F6" w:rsidRPr="00C431F6" w:rsidRDefault="00C431F6" w:rsidP="00851631">
      <w:pPr>
        <w:ind w:left="1440" w:firstLine="720"/>
      </w:pPr>
      <w:r w:rsidRPr="00C431F6">
        <w:t>D)</w:t>
      </w:r>
      <w:r w:rsidRPr="00C431F6">
        <w:tab/>
        <w:t xml:space="preserve">point of influent flow is separated from the point of withdrawal; </w:t>
      </w:r>
    </w:p>
    <w:p w:rsidR="00C431F6" w:rsidRPr="00C431F6" w:rsidRDefault="00C431F6" w:rsidP="00C431F6"/>
    <w:p w:rsidR="00C431F6" w:rsidRPr="00C431F6" w:rsidRDefault="00C431F6" w:rsidP="00851631">
      <w:pPr>
        <w:ind w:left="2880" w:hanging="720"/>
      </w:pPr>
      <w:r w:rsidRPr="00C431F6">
        <w:t>E)</w:t>
      </w:r>
      <w:r w:rsidRPr="00C431F6">
        <w:tab/>
        <w:t>separate pipes are provided for influent to and effluent from the reservoir; and</w:t>
      </w:r>
    </w:p>
    <w:p w:rsidR="00C431F6" w:rsidRPr="00C431F6" w:rsidRDefault="00C431F6" w:rsidP="00C431F6"/>
    <w:p w:rsidR="00C431F6" w:rsidRPr="00C431F6" w:rsidRDefault="00C431F6" w:rsidP="00851631">
      <w:pPr>
        <w:ind w:left="2880" w:hanging="720"/>
      </w:pPr>
      <w:r w:rsidRPr="00C431F6">
        <w:t>F)</w:t>
      </w:r>
      <w:r w:rsidRPr="00C431F6">
        <w:tab/>
        <w:t>a bypass line is provided around the reservoir to allow direct pumping to the treatment facilities.</w:t>
      </w:r>
    </w:p>
    <w:sectPr w:rsidR="00C431F6" w:rsidRPr="00C431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1F6" w:rsidRDefault="00C431F6">
      <w:r>
        <w:separator/>
      </w:r>
    </w:p>
  </w:endnote>
  <w:endnote w:type="continuationSeparator" w:id="0">
    <w:p w:rsidR="00C431F6" w:rsidRDefault="00C4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1F6" w:rsidRDefault="00C431F6">
      <w:r>
        <w:separator/>
      </w:r>
    </w:p>
  </w:footnote>
  <w:footnote w:type="continuationSeparator" w:id="0">
    <w:p w:rsidR="00C431F6" w:rsidRDefault="00C4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5336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0450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631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1F6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2F6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C8508-5702-45BC-929A-91B3EBF8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BockewitzCK</cp:lastModifiedBy>
  <cp:revision>5</cp:revision>
  <dcterms:created xsi:type="dcterms:W3CDTF">2018-07-31T17:01:00Z</dcterms:created>
  <dcterms:modified xsi:type="dcterms:W3CDTF">2018-08-02T13:51:00Z</dcterms:modified>
</cp:coreProperties>
</file>